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013" w:rsidRDefault="00BC3164" w:rsidP="00BC31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3388" cy="9001125"/>
            <wp:effectExtent l="19050" t="0" r="2662" b="0"/>
            <wp:docPr id="2" name="Рисунок 1" descr="C:\Users\Садик\Desktop\копии документов для сайта\гарани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опии документов для сайта\гаранин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388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64" w:rsidRDefault="00BC3164" w:rsidP="00BD0BCE">
      <w:pPr>
        <w:spacing w:before="230" w:after="23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C3164" w:rsidRDefault="00BC3164" w:rsidP="00BD0BCE">
      <w:pPr>
        <w:spacing w:before="230" w:after="23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C3164" w:rsidRDefault="00BC3164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 w:type="page"/>
      </w:r>
    </w:p>
    <w:p w:rsidR="00BD0BCE" w:rsidRPr="003A13DE" w:rsidRDefault="000614F6" w:rsidP="00BD0BCE">
      <w:pPr>
        <w:spacing w:before="230" w:after="23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Пояснительная записка</w:t>
      </w:r>
    </w:p>
    <w:p w:rsidR="00BD0BCE" w:rsidRPr="003A13DE" w:rsidRDefault="00BD0BCE" w:rsidP="000614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13DE">
        <w:rPr>
          <w:rFonts w:ascii="Times New Roman" w:hAnsi="Times New Roman" w:cs="Times New Roman"/>
          <w:sz w:val="28"/>
          <w:szCs w:val="28"/>
        </w:rPr>
        <w:t xml:space="preserve">Значительное место в музыкально-ритмическом воспитании дошкольников отводится танцам. Научить ребёнка передавать характер музыкального произведения, его образное содержание через пластику движений под музыку – именно на это направлена работа над танцем. Известно, что дети очень любят танцевать. В танцах они удовлетворяют свою потребность в движении. В выразительных, ритмичных движениях танца раскрываются чувства, мысли, настроение, проявляется характер детей. </w:t>
      </w:r>
    </w:p>
    <w:p w:rsidR="00BD0BCE" w:rsidRPr="003A13DE" w:rsidRDefault="00BD0BCE" w:rsidP="000614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13DE">
        <w:rPr>
          <w:rFonts w:ascii="Times New Roman" w:hAnsi="Times New Roman" w:cs="Times New Roman"/>
          <w:sz w:val="28"/>
          <w:szCs w:val="28"/>
        </w:rPr>
        <w:t>Танец – искусство синтетическое. Оно направлено на решение музыкально-ритмического, физического, эстетического и психологического развития детей. Движения под музыку приучают их к коллективным действиям, способствуют воспитанию чувства коллективизма, дружбы, товарищества, укрепляют детский организм.</w:t>
      </w:r>
    </w:p>
    <w:p w:rsidR="00BD0BCE" w:rsidRPr="003A13DE" w:rsidRDefault="00BD0BCE" w:rsidP="000614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13DE">
        <w:rPr>
          <w:rFonts w:ascii="Times New Roman" w:hAnsi="Times New Roman" w:cs="Times New Roman"/>
          <w:sz w:val="28"/>
          <w:szCs w:val="28"/>
        </w:rPr>
        <w:t xml:space="preserve">В ФГОС </w:t>
      </w:r>
      <w:proofErr w:type="gramStart"/>
      <w:r w:rsidRPr="003A13D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A13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13D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A13DE">
        <w:rPr>
          <w:rFonts w:ascii="Times New Roman" w:hAnsi="Times New Roman" w:cs="Times New Roman"/>
          <w:sz w:val="28"/>
          <w:szCs w:val="28"/>
        </w:rPr>
        <w:t xml:space="preserve"> реализации основной образовательной программы дошкольного образования указывается на обеспечение следующих психолого-педагогических условий -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способностях. Предлагается использование в образовательной деятельности форм и методов работы с детьми, соответствующих их возрастным и индивидуальным особенностям, построение образовательной деятельности на основе взаимодействия взрослых с детьми, ориентированного на интересы и возможности каждого ребенка. Считаю, что всё выше сказанное можно реализовать в организации работы танцевального кружка.</w:t>
      </w:r>
    </w:p>
    <w:p w:rsidR="00BD0BCE" w:rsidRPr="000614F6" w:rsidRDefault="00BD0BCE" w:rsidP="000614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</w:p>
    <w:p w:rsidR="00BD0BCE" w:rsidRPr="003A13DE" w:rsidRDefault="00BD0BCE" w:rsidP="00061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 программы:</w:t>
      </w:r>
    </w:p>
    <w:p w:rsidR="00BD0BCE" w:rsidRPr="003A13DE" w:rsidRDefault="00BD0BCE" w:rsidP="000614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Прививать интерес дошкольников к хореографическому искусству.</w:t>
      </w:r>
    </w:p>
    <w:p w:rsidR="00BD0BCE" w:rsidRPr="003A13DE" w:rsidRDefault="00BD0BCE" w:rsidP="00061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BD0BCE" w:rsidRPr="003A13DE" w:rsidRDefault="00BD0BCE" w:rsidP="000614F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Образовательные: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Обучить детей танцевальным движениям.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Формировать умение слушать музыку, понимать ее настроение, характер, передавать их танцевальными движениями.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Формировать пластику, культуру движения, их выразительность.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Формировать умение ориентироваться в пространстве.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Формировать правильную постановку корпуса, рук, ног, головы.</w:t>
      </w:r>
    </w:p>
    <w:p w:rsidR="00BD0BCE" w:rsidRPr="003A13DE" w:rsidRDefault="00BD0BCE" w:rsidP="000614F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Воспитательные: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Развить у детей активность и самостоятельность, коммуникативные способности.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Формировать общую культуру личности ребенка, способность ориентироваться в современном обществе.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Формировать нравственно-эстетические отношения между детьми и взрослыми.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Создание атмосферы радости детского творчества в сотрудничестве.</w:t>
      </w:r>
    </w:p>
    <w:p w:rsidR="00BD0BCE" w:rsidRPr="003A13DE" w:rsidRDefault="00BD0BCE" w:rsidP="000614F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Развивающие: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Развивать творческие способности детей.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Развить музыкальный слух и чувство ритма.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Развить воображение, фантазию.</w:t>
      </w:r>
    </w:p>
    <w:p w:rsidR="00BD0BCE" w:rsidRPr="003A13DE" w:rsidRDefault="00BD0BCE" w:rsidP="000614F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Оздоровительные:</w:t>
      </w:r>
    </w:p>
    <w:p w:rsidR="00BD0BCE" w:rsidRPr="003A13DE" w:rsidRDefault="000D1847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У</w:t>
      </w:r>
      <w:r w:rsidR="00BD0BCE"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крепление здоровья детей.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Программа рассчитана на один год обучения для детей старшей группы. Занятия проводятся один раз в неделю. Форма обучения – групповые и индивидуальные </w:t>
      </w: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занятия. Отбор детей проводится в соответствии с желанием и индивидуальными особенностями детей.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Занятие состоит из трех частей: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Вводная - в нее входит поклон, маршировка, разминка. 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Основная - она делится на </w:t>
      </w:r>
      <w:proofErr w:type="gramStart"/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тренировочную</w:t>
      </w:r>
      <w:proofErr w:type="gramEnd"/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(изучение нового материала, повторение, закрепление пройденного) и танцевальную (разучивание танцевальных движений,) 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proofErr w:type="gramStart"/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Заключительная</w:t>
      </w:r>
      <w:proofErr w:type="gramEnd"/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музыкальные игры.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Количество воспитанников в кружке – 14.</w:t>
      </w:r>
    </w:p>
    <w:p w:rsidR="00BD0BCE" w:rsidRPr="003A13DE" w:rsidRDefault="00BD0BCE" w:rsidP="000614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13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Длительность занятия -25 минут.</w:t>
      </w:r>
    </w:p>
    <w:p w:rsidR="000D1847" w:rsidRPr="000614F6" w:rsidRDefault="000D1847" w:rsidP="000614F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0D1847" w:rsidTr="003A13DE">
        <w:tc>
          <w:tcPr>
            <w:tcW w:w="3190" w:type="dxa"/>
          </w:tcPr>
          <w:p w:rsidR="000D1847" w:rsidRPr="003A13DE" w:rsidRDefault="000D1847" w:rsidP="000614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>Танцевальные и сюжетные композиции.</w:t>
            </w:r>
          </w:p>
        </w:tc>
        <w:tc>
          <w:tcPr>
            <w:tcW w:w="3190" w:type="dxa"/>
          </w:tcPr>
          <w:p w:rsidR="000D1847" w:rsidRPr="003A13DE" w:rsidRDefault="000D1847" w:rsidP="000614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Сроки, категория участников  </w:t>
            </w:r>
          </w:p>
        </w:tc>
        <w:tc>
          <w:tcPr>
            <w:tcW w:w="3191" w:type="dxa"/>
          </w:tcPr>
          <w:p w:rsidR="000D1847" w:rsidRPr="003A13DE" w:rsidRDefault="000D1847" w:rsidP="000614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847" w:rsidRPr="003A13DE" w:rsidRDefault="000D1847" w:rsidP="000614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1847" w:rsidTr="003A13DE">
        <w:tc>
          <w:tcPr>
            <w:tcW w:w="3190" w:type="dxa"/>
          </w:tcPr>
          <w:p w:rsidR="000D1847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 xml:space="preserve">Танец с листьями </w:t>
            </w:r>
          </w:p>
        </w:tc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Девочки и мальчики старшей группы</w:t>
            </w:r>
          </w:p>
        </w:tc>
        <w:tc>
          <w:tcPr>
            <w:tcW w:w="3191" w:type="dxa"/>
          </w:tcPr>
          <w:p w:rsidR="000D1847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Выступление на осеннем празднике.</w:t>
            </w:r>
          </w:p>
        </w:tc>
      </w:tr>
      <w:tr w:rsidR="000D1847" w:rsidTr="003A13DE">
        <w:tc>
          <w:tcPr>
            <w:tcW w:w="3190" w:type="dxa"/>
          </w:tcPr>
          <w:p w:rsidR="000D1847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Танец  с зонтиками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Танец мухоморов</w:t>
            </w:r>
          </w:p>
        </w:tc>
        <w:tc>
          <w:tcPr>
            <w:tcW w:w="3190" w:type="dxa"/>
          </w:tcPr>
          <w:p w:rsidR="000D1847" w:rsidRPr="004C7BF2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BF2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  <w:r w:rsidRPr="004C7B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Девочки старшей группы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Мальчики старшей группы</w:t>
            </w:r>
          </w:p>
        </w:tc>
        <w:tc>
          <w:tcPr>
            <w:tcW w:w="3191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Разработка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новых танцевальных композиций.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Выступление на осеннем празднике.</w:t>
            </w:r>
          </w:p>
        </w:tc>
      </w:tr>
      <w:tr w:rsidR="000D1847" w:rsidTr="003A13DE">
        <w:tc>
          <w:tcPr>
            <w:tcW w:w="3190" w:type="dxa"/>
          </w:tcPr>
          <w:p w:rsidR="000D1847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Танец с цветами</w:t>
            </w:r>
          </w:p>
        </w:tc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Девочки и мальчики старшей группы</w:t>
            </w:r>
          </w:p>
        </w:tc>
        <w:tc>
          <w:tcPr>
            <w:tcW w:w="3191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атрибутов.</w:t>
            </w:r>
          </w:p>
          <w:p w:rsidR="000D1847" w:rsidRPr="003A13DE" w:rsidRDefault="000D1847" w:rsidP="007C2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Выработка четкости исполнения движений.</w:t>
            </w:r>
          </w:p>
        </w:tc>
      </w:tr>
      <w:tr w:rsidR="000D1847" w:rsidTr="003A13DE"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Танец снежинок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Танец гномиков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Девочки старшей группы.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Мальчики старшей группы.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 xml:space="preserve">на новогоднем празднике 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Изготовление карнавальных костюмов.</w:t>
            </w:r>
          </w:p>
        </w:tc>
      </w:tr>
      <w:tr w:rsidR="000D1847" w:rsidTr="003A13DE"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Танец Яблочко</w:t>
            </w:r>
          </w:p>
        </w:tc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Мальчики старшей группы.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Выступление на празднике для мам.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Выступление на празднике для пап.</w:t>
            </w:r>
          </w:p>
        </w:tc>
      </w:tr>
      <w:tr w:rsidR="000D1847" w:rsidTr="003A13DE"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Танец  «Губки бантиком»</w:t>
            </w:r>
          </w:p>
          <w:p w:rsidR="000D1847" w:rsidRPr="003A13DE" w:rsidRDefault="000D1847" w:rsidP="007C27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Танец  «</w:t>
            </w:r>
            <w:proofErr w:type="spellStart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Барбарики</w:t>
            </w:r>
            <w:proofErr w:type="spellEnd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Девочки старшей группы.</w:t>
            </w:r>
          </w:p>
          <w:p w:rsidR="000D1847" w:rsidRPr="003A13DE" w:rsidRDefault="007C2789" w:rsidP="007C27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старшей </w:t>
            </w:r>
            <w:r w:rsidR="000D1847" w:rsidRPr="003A13DE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3191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Выступление на празднике для мам.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Выступление на празднике для пап.</w:t>
            </w:r>
          </w:p>
        </w:tc>
      </w:tr>
      <w:tr w:rsidR="000D1847" w:rsidTr="003A13DE"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Танец Веснушки</w:t>
            </w:r>
          </w:p>
        </w:tc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Девочки старшей группы.</w:t>
            </w:r>
          </w:p>
        </w:tc>
        <w:tc>
          <w:tcPr>
            <w:tcW w:w="3191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Выступление на празднике для мам.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1847" w:rsidTr="003A13DE"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Танец Яблочко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Мальчики старшей группы</w:t>
            </w:r>
          </w:p>
        </w:tc>
        <w:tc>
          <w:tcPr>
            <w:tcW w:w="3191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Выступление на празднике День Победы</w:t>
            </w:r>
          </w:p>
        </w:tc>
      </w:tr>
      <w:tr w:rsidR="000D1847" w:rsidTr="003A13DE"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ранее разученных </w:t>
            </w:r>
            <w:r w:rsidRPr="003A13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композиций.</w:t>
            </w:r>
          </w:p>
        </w:tc>
        <w:tc>
          <w:tcPr>
            <w:tcW w:w="3190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A13DE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Дети старшей группы.</w:t>
            </w:r>
          </w:p>
        </w:tc>
        <w:tc>
          <w:tcPr>
            <w:tcW w:w="3191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Выступление на отчетном концерте.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1847" w:rsidRPr="007C2789" w:rsidRDefault="000D1847" w:rsidP="000614F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D1847" w:rsidRPr="000D1847" w:rsidRDefault="000D1847" w:rsidP="000614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0D1847">
        <w:rPr>
          <w:rFonts w:ascii="Times New Roman" w:hAnsi="Times New Roman" w:cs="Times New Roman"/>
          <w:b/>
          <w:sz w:val="32"/>
          <w:szCs w:val="32"/>
        </w:rPr>
        <w:t>Общеразвивающие</w:t>
      </w:r>
      <w:proofErr w:type="spellEnd"/>
      <w:r w:rsidRPr="000D1847">
        <w:rPr>
          <w:rFonts w:ascii="Times New Roman" w:hAnsi="Times New Roman" w:cs="Times New Roman"/>
          <w:b/>
          <w:sz w:val="32"/>
          <w:szCs w:val="32"/>
        </w:rPr>
        <w:t xml:space="preserve"> упражнения:</w:t>
      </w:r>
    </w:p>
    <w:tbl>
      <w:tblPr>
        <w:tblStyle w:val="a3"/>
        <w:tblW w:w="0" w:type="auto"/>
        <w:tblLook w:val="04A0"/>
      </w:tblPr>
      <w:tblGrid>
        <w:gridCol w:w="6487"/>
        <w:gridCol w:w="3084"/>
      </w:tblGrid>
      <w:tr w:rsidR="000D1847" w:rsidTr="007C2789">
        <w:trPr>
          <w:trHeight w:val="1625"/>
        </w:trPr>
        <w:tc>
          <w:tcPr>
            <w:tcW w:w="6487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Движения для рук: «Ловим комариков»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Вид шага: семенящий (плавающий) шаг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Прыжки: прямой галоп.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Танцевальные движения:</w:t>
            </w:r>
          </w:p>
          <w:p w:rsidR="000D1847" w:rsidRPr="003A13DE" w:rsidRDefault="000D1847" w:rsidP="007C2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"Хлопушка»</w:t>
            </w:r>
          </w:p>
        </w:tc>
        <w:tc>
          <w:tcPr>
            <w:tcW w:w="3084" w:type="dxa"/>
          </w:tcPr>
          <w:p w:rsidR="000D1847" w:rsidRPr="004C7BF2" w:rsidRDefault="004C7BF2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0D1847" w:rsidTr="007C2789">
        <w:trPr>
          <w:trHeight w:val="4772"/>
        </w:trPr>
        <w:tc>
          <w:tcPr>
            <w:tcW w:w="6487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Движения для рук: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Крылья, поющие руки, ритмические хлопки.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Вид шага: хороводный шаг, приставной хороводный шаг, боковой приставной.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Прыжки: «Веселые ножки»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 xml:space="preserve"> (с отбрасыванием ног вперед)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Танцевальные движения: пружинка, тройной притоп.</w:t>
            </w:r>
          </w:p>
          <w:p w:rsidR="004C7BF2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Упражнение «</w:t>
            </w:r>
            <w:proofErr w:type="gramStart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Громко-тихо</w:t>
            </w:r>
            <w:proofErr w:type="gramEnd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D1847" w:rsidRPr="003A13DE" w:rsidRDefault="00A1391F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-6.4pt;margin-top:-.85pt;width:558.65pt;height:0;z-index:251669504" o:connectortype="straight"/>
              </w:pict>
            </w:r>
            <w:r w:rsidR="000D1847" w:rsidRPr="003A13DE">
              <w:rPr>
                <w:rFonts w:ascii="Times New Roman" w:hAnsi="Times New Roman" w:cs="Times New Roman"/>
                <w:sz w:val="28"/>
                <w:szCs w:val="28"/>
              </w:rPr>
              <w:t>Движения для рук: «Моторчик» «Ладушки»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 xml:space="preserve">Вид шага: шаг с </w:t>
            </w:r>
            <w:proofErr w:type="spellStart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припаданием</w:t>
            </w:r>
            <w:proofErr w:type="spellEnd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, высокий шаг.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Прыжки: подскок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 xml:space="preserve">Танцевальные движения: притоп в сочетании с точкой, </w:t>
            </w:r>
            <w:proofErr w:type="spellStart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ковырялочка</w:t>
            </w:r>
            <w:proofErr w:type="spellEnd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Перестроения: круг, колонна, шеренга.</w:t>
            </w:r>
          </w:p>
        </w:tc>
        <w:tc>
          <w:tcPr>
            <w:tcW w:w="3084" w:type="dxa"/>
          </w:tcPr>
          <w:p w:rsidR="000D1847" w:rsidRPr="004C7BF2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BF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4C7BF2" w:rsidRDefault="004C7BF2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789" w:rsidRDefault="007C2789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789" w:rsidRPr="007C2789" w:rsidRDefault="007C2789" w:rsidP="007C2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789" w:rsidRPr="007C2789" w:rsidRDefault="007C2789" w:rsidP="007C2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789" w:rsidRPr="007C2789" w:rsidRDefault="007C2789" w:rsidP="007C2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789" w:rsidRPr="007C2789" w:rsidRDefault="007C2789" w:rsidP="007C2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789" w:rsidRDefault="007C2789" w:rsidP="007C2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789" w:rsidRPr="007C2789" w:rsidRDefault="007C2789" w:rsidP="007C27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1847" w:rsidRPr="007C2789" w:rsidRDefault="007C2789" w:rsidP="007C2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0D1847" w:rsidTr="004C7BF2">
        <w:tc>
          <w:tcPr>
            <w:tcW w:w="6487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Движения для рук: «Блинчики», «Тарелочки»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Вид шага: переменный шаг.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Прыжки: прямой галоп.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Танцевальные движения: «Распашонка», «Самоварчик»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Упражнение «</w:t>
            </w:r>
            <w:proofErr w:type="gramStart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Быстро-медленно</w:t>
            </w:r>
            <w:proofErr w:type="gramEnd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084" w:type="dxa"/>
          </w:tcPr>
          <w:p w:rsidR="000D1847" w:rsidRPr="004C7BF2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BF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0D1847" w:rsidTr="004C7BF2">
        <w:trPr>
          <w:trHeight w:val="1975"/>
        </w:trPr>
        <w:tc>
          <w:tcPr>
            <w:tcW w:w="6487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Движения для рук: «Бубен»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Вид шага: пружинящий шаг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Прыжки: большой галоп.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Танцевальные движения: "Хлопушка»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 xml:space="preserve"> Перестроения: полукруг, две колонны, два кружка, две шеренги.</w:t>
            </w:r>
          </w:p>
        </w:tc>
        <w:tc>
          <w:tcPr>
            <w:tcW w:w="3084" w:type="dxa"/>
          </w:tcPr>
          <w:p w:rsidR="000D1847" w:rsidRPr="003A13DE" w:rsidRDefault="004C7BF2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1847" w:rsidTr="007C2789">
        <w:trPr>
          <w:trHeight w:val="1496"/>
        </w:trPr>
        <w:tc>
          <w:tcPr>
            <w:tcW w:w="6487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Движения для рук: «Колокольчики»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Вид шага: крадущийся шаг.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Прыжки: «Метелочка»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Танцевальные движения: «Расческа»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 xml:space="preserve">  Упражнение на определение характера музыки.</w:t>
            </w:r>
          </w:p>
        </w:tc>
        <w:tc>
          <w:tcPr>
            <w:tcW w:w="3084" w:type="dxa"/>
          </w:tcPr>
          <w:p w:rsidR="004C7BF2" w:rsidRPr="004C7BF2" w:rsidRDefault="004C7BF2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BF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0D1847" w:rsidTr="004C7BF2">
        <w:tc>
          <w:tcPr>
            <w:tcW w:w="6487" w:type="dxa"/>
          </w:tcPr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Движения для рук: «Ловим комариков»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Вид шага: семенящий (плавающий) шаг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Прыжки: «</w:t>
            </w:r>
            <w:proofErr w:type="spellStart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Качалочка</w:t>
            </w:r>
            <w:proofErr w:type="spellEnd"/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Танцевальные движения: «Козлик»</w:t>
            </w:r>
          </w:p>
          <w:p w:rsidR="000D1847" w:rsidRPr="003A13DE" w:rsidRDefault="000D1847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Упражнение  на регистровые изменения.</w:t>
            </w:r>
          </w:p>
        </w:tc>
        <w:tc>
          <w:tcPr>
            <w:tcW w:w="3084" w:type="dxa"/>
          </w:tcPr>
          <w:p w:rsidR="000D1847" w:rsidRPr="003A13DE" w:rsidRDefault="004C7BF2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D1847" w:rsidRPr="003A13DE" w:rsidRDefault="000D1847" w:rsidP="007C27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C2789" w:rsidTr="004C7BF2">
        <w:tc>
          <w:tcPr>
            <w:tcW w:w="6487" w:type="dxa"/>
          </w:tcPr>
          <w:p w:rsidR="007C2789" w:rsidRPr="003A13DE" w:rsidRDefault="007C2789" w:rsidP="00061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3DE">
              <w:rPr>
                <w:rFonts w:ascii="Times New Roman" w:hAnsi="Times New Roman" w:cs="Times New Roman"/>
                <w:sz w:val="28"/>
                <w:szCs w:val="28"/>
              </w:rPr>
              <w:t>Повторение ранее освоенных движений</w:t>
            </w:r>
          </w:p>
        </w:tc>
        <w:tc>
          <w:tcPr>
            <w:tcW w:w="3084" w:type="dxa"/>
          </w:tcPr>
          <w:p w:rsidR="007C2789" w:rsidRDefault="007C2789" w:rsidP="007C2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май</w:t>
            </w:r>
          </w:p>
        </w:tc>
      </w:tr>
    </w:tbl>
    <w:p w:rsidR="000D1847" w:rsidRPr="003A13DE" w:rsidRDefault="000D1847" w:rsidP="00061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D1847" w:rsidRPr="003A13DE" w:rsidSect="00BC3164">
      <w:pgSz w:w="11906" w:h="16838"/>
      <w:pgMar w:top="568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B0435C"/>
    <w:multiLevelType w:val="hybridMultilevel"/>
    <w:tmpl w:val="84B0E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BCE"/>
    <w:rsid w:val="000614F6"/>
    <w:rsid w:val="000D1847"/>
    <w:rsid w:val="0023234F"/>
    <w:rsid w:val="003A13DE"/>
    <w:rsid w:val="0043270B"/>
    <w:rsid w:val="00445B6B"/>
    <w:rsid w:val="004C7BF2"/>
    <w:rsid w:val="005555DD"/>
    <w:rsid w:val="005C7694"/>
    <w:rsid w:val="0077675C"/>
    <w:rsid w:val="007C2789"/>
    <w:rsid w:val="008045D7"/>
    <w:rsid w:val="00816FE5"/>
    <w:rsid w:val="00851013"/>
    <w:rsid w:val="008C3F00"/>
    <w:rsid w:val="009F4223"/>
    <w:rsid w:val="00A1391F"/>
    <w:rsid w:val="00AF7854"/>
    <w:rsid w:val="00B70A68"/>
    <w:rsid w:val="00B805D6"/>
    <w:rsid w:val="00BC3164"/>
    <w:rsid w:val="00BD0BCE"/>
    <w:rsid w:val="00C4433E"/>
    <w:rsid w:val="00DD6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7B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Садик</cp:lastModifiedBy>
  <cp:revision>15</cp:revision>
  <cp:lastPrinted>2015-10-09T11:22:00Z</cp:lastPrinted>
  <dcterms:created xsi:type="dcterms:W3CDTF">2015-09-14T15:09:00Z</dcterms:created>
  <dcterms:modified xsi:type="dcterms:W3CDTF">2015-10-23T05:32:00Z</dcterms:modified>
</cp:coreProperties>
</file>