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9E6" w:rsidRDefault="004049E6" w:rsidP="004049E6">
      <w:pPr>
        <w:spacing w:after="0" w:line="360" w:lineRule="auto"/>
        <w:rPr>
          <w:sz w:val="32"/>
          <w:szCs w:val="32"/>
        </w:rPr>
      </w:pPr>
    </w:p>
    <w:p w:rsidR="004049E6" w:rsidRPr="00A06DA8" w:rsidRDefault="004049E6" w:rsidP="004049E6">
      <w:pPr>
        <w:spacing w:after="0" w:line="360" w:lineRule="auto"/>
        <w:ind w:left="-284" w:firstLine="142"/>
        <w:jc w:val="center"/>
        <w:rPr>
          <w:rFonts w:ascii="Times New Roman" w:hAnsi="Times New Roman" w:cs="Times New Roman"/>
          <w:sz w:val="36"/>
          <w:szCs w:val="36"/>
        </w:rPr>
      </w:pPr>
      <w:r w:rsidRPr="00A06DA8">
        <w:rPr>
          <w:rFonts w:ascii="Times New Roman" w:hAnsi="Times New Roman" w:cs="Times New Roman"/>
          <w:sz w:val="36"/>
          <w:szCs w:val="36"/>
        </w:rPr>
        <w:t>«Формирование правильной речи у дошкольников в условиях двуязычия»</w:t>
      </w:r>
    </w:p>
    <w:p w:rsidR="004049E6" w:rsidRPr="00A06DA8" w:rsidRDefault="004049E6" w:rsidP="004049E6">
      <w:pPr>
        <w:spacing w:after="0" w:line="360" w:lineRule="auto"/>
        <w:ind w:left="-284" w:firstLine="142"/>
        <w:jc w:val="right"/>
        <w:rPr>
          <w:rFonts w:ascii="Times New Roman" w:hAnsi="Times New Roman" w:cs="Times New Roman"/>
          <w:i/>
          <w:iCs/>
          <w:sz w:val="32"/>
          <w:szCs w:val="32"/>
        </w:rPr>
      </w:pPr>
      <w:r w:rsidRPr="00A06DA8">
        <w:rPr>
          <w:rFonts w:ascii="Times New Roman" w:hAnsi="Times New Roman" w:cs="Times New Roman"/>
          <w:i/>
          <w:iCs/>
          <w:sz w:val="32"/>
          <w:szCs w:val="32"/>
        </w:rPr>
        <w:t>«Достоинство речи – быть ясной»</w:t>
      </w:r>
    </w:p>
    <w:p w:rsidR="004049E6" w:rsidRDefault="004049E6" w:rsidP="004049E6">
      <w:pPr>
        <w:spacing w:after="0" w:line="360" w:lineRule="auto"/>
        <w:ind w:left="-284" w:firstLine="142"/>
        <w:jc w:val="right"/>
        <w:rPr>
          <w:rFonts w:ascii="Times New Roman" w:hAnsi="Times New Roman" w:cs="Times New Roman"/>
          <w:sz w:val="32"/>
          <w:szCs w:val="32"/>
        </w:rPr>
      </w:pPr>
      <w:r w:rsidRPr="00A06DA8">
        <w:rPr>
          <w:rFonts w:ascii="Times New Roman" w:hAnsi="Times New Roman" w:cs="Times New Roman"/>
          <w:i/>
          <w:iCs/>
          <w:sz w:val="32"/>
          <w:szCs w:val="32"/>
        </w:rPr>
        <w:t>Аристотель</w:t>
      </w:r>
    </w:p>
    <w:p w:rsidR="004049E6" w:rsidRPr="00821D2B" w:rsidRDefault="004049E6" w:rsidP="004049E6">
      <w:pPr>
        <w:spacing w:after="0" w:line="360" w:lineRule="auto"/>
        <w:ind w:left="-284" w:firstLine="142"/>
        <w:jc w:val="both"/>
        <w:rPr>
          <w:rFonts w:ascii="Times New Roman" w:hAnsi="Times New Roman" w:cs="Times New Roman"/>
          <w:sz w:val="32"/>
          <w:szCs w:val="32"/>
        </w:rPr>
      </w:pPr>
      <w:r w:rsidRPr="00821D2B">
        <w:rPr>
          <w:rFonts w:ascii="Times New Roman" w:hAnsi="Times New Roman" w:cs="Times New Roman"/>
          <w:sz w:val="32"/>
          <w:szCs w:val="32"/>
        </w:rPr>
        <w:t>Обучение детей на языке, который является для них родным, – один из ключевых моментов успешности обучения в целом, залог доступности качественного образования. Такое обучение способствует преодолению дискриминации, повышает эффективность социальной интеграции, влияет не только на образовательные результаты воспитанников, но и на социальные эффек</w:t>
      </w:r>
      <w:r>
        <w:rPr>
          <w:rFonts w:ascii="Times New Roman" w:hAnsi="Times New Roman" w:cs="Times New Roman"/>
          <w:sz w:val="32"/>
          <w:szCs w:val="32"/>
        </w:rPr>
        <w:t>ты образования в целом.</w:t>
      </w:r>
    </w:p>
    <w:p w:rsidR="004049E6" w:rsidRDefault="004049E6" w:rsidP="004049E6">
      <w:pPr>
        <w:spacing w:after="0" w:line="360" w:lineRule="auto"/>
        <w:ind w:left="-284" w:firstLine="142"/>
        <w:jc w:val="both"/>
        <w:rPr>
          <w:rFonts w:ascii="Times New Roman" w:hAnsi="Times New Roman" w:cs="Times New Roman"/>
          <w:sz w:val="32"/>
          <w:szCs w:val="32"/>
        </w:rPr>
      </w:pPr>
      <w:r>
        <w:rPr>
          <w:rFonts w:ascii="Times New Roman" w:hAnsi="Times New Roman" w:cs="Times New Roman"/>
          <w:sz w:val="32"/>
          <w:szCs w:val="32"/>
        </w:rPr>
        <w:t>Одна из главных задач</w:t>
      </w:r>
      <w:r w:rsidRPr="00821D2B">
        <w:rPr>
          <w:rFonts w:ascii="Times New Roman" w:hAnsi="Times New Roman" w:cs="Times New Roman"/>
          <w:sz w:val="32"/>
          <w:szCs w:val="32"/>
        </w:rPr>
        <w:t xml:space="preserve"> дошкольного бюджетного образовательного учреждения – научить детей правильно общаться на своём родном языке, уметь глубоко мыслить и грамотно излагать их. Ребёнок с первых лет своей жизни должен всем сердцем, всей душой полюбить свой родной край, свою родину, свою этническую и национальную культуру, испытать чувство национальной гордости, что называется «пустить корни в родную землю»</w:t>
      </w:r>
    </w:p>
    <w:p w:rsidR="004049E6" w:rsidRPr="00041BBC" w:rsidRDefault="004049E6" w:rsidP="004049E6">
      <w:pPr>
        <w:spacing w:after="0" w:line="360" w:lineRule="auto"/>
        <w:ind w:left="-284" w:firstLine="142"/>
        <w:jc w:val="both"/>
        <w:rPr>
          <w:rFonts w:ascii="Times New Roman" w:hAnsi="Times New Roman" w:cs="Times New Roman"/>
          <w:sz w:val="32"/>
          <w:szCs w:val="32"/>
          <w:lang w:eastAsia="ru-RU"/>
        </w:rPr>
      </w:pPr>
      <w:r>
        <w:rPr>
          <w:rFonts w:ascii="Times New Roman" w:hAnsi="Times New Roman" w:cs="Times New Roman"/>
          <w:sz w:val="32"/>
          <w:szCs w:val="32"/>
          <w:lang w:eastAsia="ru-RU"/>
        </w:rPr>
        <w:t>Родители - это первые учителя родного языка для своего ребёнка. Семья - это первая школа.</w:t>
      </w:r>
    </w:p>
    <w:p w:rsidR="004049E6" w:rsidRPr="00212C82" w:rsidRDefault="004049E6" w:rsidP="004049E6">
      <w:pPr>
        <w:spacing w:after="0" w:line="360" w:lineRule="auto"/>
        <w:ind w:left="-284" w:firstLine="142"/>
        <w:jc w:val="both"/>
        <w:rPr>
          <w:rFonts w:ascii="Times New Roman" w:hAnsi="Times New Roman" w:cs="Times New Roman"/>
          <w:sz w:val="32"/>
          <w:szCs w:val="32"/>
          <w:lang w:eastAsia="ru-RU"/>
        </w:rPr>
      </w:pPr>
      <w:r w:rsidRPr="00361332">
        <w:rPr>
          <w:rFonts w:ascii="Times New Roman" w:hAnsi="Times New Roman" w:cs="Times New Roman"/>
          <w:sz w:val="32"/>
          <w:szCs w:val="32"/>
        </w:rPr>
        <w:t>Но, к сожалению, родителей, желающих, чтобы их ребёнок знал язык предков, становится всё меньше. Главная проблема в том, что говорить на марийском (горном) языке «не модно». В сельской местности всё чаще встречаются семьи, где все члены</w:t>
      </w:r>
      <w:r>
        <w:rPr>
          <w:rFonts w:ascii="Times New Roman" w:hAnsi="Times New Roman" w:cs="Times New Roman"/>
          <w:sz w:val="32"/>
          <w:szCs w:val="32"/>
        </w:rPr>
        <w:t>,</w:t>
      </w:r>
      <w:r w:rsidRPr="00361332">
        <w:rPr>
          <w:rFonts w:ascii="Times New Roman" w:hAnsi="Times New Roman" w:cs="Times New Roman"/>
          <w:sz w:val="32"/>
          <w:szCs w:val="32"/>
        </w:rPr>
        <w:t xml:space="preserve"> являясь коренными жителями, между собой общаются на горномарийском языке, но обращаясь к своему маленькому реб</w:t>
      </w:r>
      <w:r>
        <w:rPr>
          <w:rFonts w:ascii="Times New Roman" w:hAnsi="Times New Roman" w:cs="Times New Roman"/>
          <w:sz w:val="32"/>
          <w:szCs w:val="32"/>
        </w:rPr>
        <w:t xml:space="preserve">ёнку - используют </w:t>
      </w:r>
      <w:r>
        <w:rPr>
          <w:rFonts w:ascii="Times New Roman" w:hAnsi="Times New Roman" w:cs="Times New Roman"/>
          <w:sz w:val="32"/>
          <w:szCs w:val="32"/>
        </w:rPr>
        <w:lastRenderedPageBreak/>
        <w:t xml:space="preserve">русскую речь. </w:t>
      </w:r>
      <w:r w:rsidRPr="00361332">
        <w:rPr>
          <w:rFonts w:ascii="Times New Roman" w:hAnsi="Times New Roman" w:cs="Times New Roman"/>
          <w:sz w:val="32"/>
          <w:szCs w:val="32"/>
        </w:rPr>
        <w:t>Это весьма парадоксально. В д</w:t>
      </w:r>
      <w:r>
        <w:rPr>
          <w:rFonts w:ascii="Times New Roman" w:hAnsi="Times New Roman" w:cs="Times New Roman"/>
          <w:sz w:val="32"/>
          <w:szCs w:val="32"/>
        </w:rPr>
        <w:t>анной ситуации возникает вопрос,</w:t>
      </w:r>
      <w:r w:rsidRPr="00361332">
        <w:rPr>
          <w:rFonts w:ascii="Times New Roman" w:hAnsi="Times New Roman" w:cs="Times New Roman"/>
          <w:sz w:val="32"/>
          <w:szCs w:val="32"/>
        </w:rPr>
        <w:t xml:space="preserve"> какой</w:t>
      </w:r>
      <w:r>
        <w:rPr>
          <w:rFonts w:ascii="Times New Roman" w:hAnsi="Times New Roman" w:cs="Times New Roman"/>
          <w:sz w:val="32"/>
          <w:szCs w:val="32"/>
        </w:rPr>
        <w:t xml:space="preserve"> язык является родным, а какой -</w:t>
      </w:r>
      <w:r w:rsidRPr="00361332">
        <w:rPr>
          <w:rFonts w:ascii="Times New Roman" w:hAnsi="Times New Roman" w:cs="Times New Roman"/>
          <w:sz w:val="32"/>
          <w:szCs w:val="32"/>
        </w:rPr>
        <w:t xml:space="preserve"> неродным?</w:t>
      </w:r>
    </w:p>
    <w:p w:rsidR="004049E6" w:rsidRDefault="004049E6" w:rsidP="004049E6">
      <w:pPr>
        <w:spacing w:after="0" w:line="360" w:lineRule="auto"/>
        <w:ind w:left="-284" w:firstLine="142"/>
        <w:jc w:val="both"/>
        <w:rPr>
          <w:rFonts w:ascii="Times New Roman" w:hAnsi="Times New Roman" w:cs="Times New Roman"/>
          <w:color w:val="000000"/>
          <w:sz w:val="32"/>
          <w:szCs w:val="32"/>
          <w:lang w:eastAsia="ru-RU"/>
        </w:rPr>
      </w:pPr>
      <w:r>
        <w:rPr>
          <w:rFonts w:ascii="Times New Roman" w:hAnsi="Times New Roman" w:cs="Times New Roman"/>
          <w:color w:val="000000"/>
          <w:sz w:val="32"/>
          <w:szCs w:val="32"/>
          <w:lang w:eastAsia="ru-RU"/>
        </w:rPr>
        <w:t>Хочу сделать небольшое отступление от своего доклада:</w:t>
      </w:r>
    </w:p>
    <w:p w:rsidR="004049E6" w:rsidRDefault="004049E6" w:rsidP="004049E6">
      <w:pPr>
        <w:spacing w:after="0" w:line="360" w:lineRule="auto"/>
        <w:ind w:left="-284" w:firstLine="142"/>
        <w:jc w:val="both"/>
        <w:rPr>
          <w:rFonts w:ascii="Times New Roman" w:hAnsi="Times New Roman" w:cs="Times New Roman"/>
          <w:color w:val="000000"/>
          <w:sz w:val="32"/>
          <w:szCs w:val="32"/>
          <w:lang w:eastAsia="ru-RU"/>
        </w:rPr>
      </w:pPr>
      <w:r>
        <w:rPr>
          <w:rFonts w:ascii="Times New Roman" w:hAnsi="Times New Roman" w:cs="Times New Roman"/>
          <w:color w:val="000000"/>
          <w:sz w:val="32"/>
          <w:szCs w:val="32"/>
          <w:lang w:eastAsia="ru-RU"/>
        </w:rPr>
        <w:t xml:space="preserve">Мне посчастливилось быть участником межрегионального обучающего семинара «Языковое гнездо» общество «Финляндия-Россия», </w:t>
      </w:r>
      <w:proofErr w:type="gramStart"/>
      <w:r>
        <w:rPr>
          <w:rFonts w:ascii="Times New Roman" w:hAnsi="Times New Roman" w:cs="Times New Roman"/>
          <w:color w:val="000000"/>
          <w:sz w:val="32"/>
          <w:szCs w:val="32"/>
          <w:lang w:eastAsia="ru-RU"/>
        </w:rPr>
        <w:t>который</w:t>
      </w:r>
      <w:proofErr w:type="gramEnd"/>
      <w:r>
        <w:rPr>
          <w:rFonts w:ascii="Times New Roman" w:hAnsi="Times New Roman" w:cs="Times New Roman"/>
          <w:color w:val="000000"/>
          <w:sz w:val="32"/>
          <w:szCs w:val="32"/>
          <w:lang w:eastAsia="ru-RU"/>
        </w:rPr>
        <w:t xml:space="preserve"> состоялся в г. Йошкар-Оле с 11по 13 ноября 2010 года. Языковое гнездо - это работа с детьми в детском саду в течение всего дня и во всех ситуациях, когда говорят только на языке меньшинства. Цель «языкового гнезда» заключается в формировании синхронного билингвизма у детей.</w:t>
      </w:r>
    </w:p>
    <w:p w:rsidR="004049E6" w:rsidRDefault="004049E6" w:rsidP="004049E6">
      <w:pPr>
        <w:spacing w:after="0" w:line="360" w:lineRule="auto"/>
        <w:ind w:left="-284" w:firstLine="142"/>
        <w:jc w:val="both"/>
        <w:rPr>
          <w:rFonts w:ascii="Times New Roman" w:hAnsi="Times New Roman" w:cs="Times New Roman"/>
          <w:color w:val="000000"/>
          <w:sz w:val="32"/>
          <w:szCs w:val="32"/>
          <w:lang w:eastAsia="ru-RU"/>
        </w:rPr>
      </w:pPr>
      <w:r>
        <w:rPr>
          <w:rFonts w:ascii="Times New Roman" w:hAnsi="Times New Roman" w:cs="Times New Roman"/>
          <w:color w:val="000000"/>
          <w:sz w:val="32"/>
          <w:szCs w:val="32"/>
          <w:lang w:eastAsia="ru-RU"/>
        </w:rPr>
        <w:t xml:space="preserve"> На этом  семинаре выступала Екатерина Юрьевна Протасова, </w:t>
      </w:r>
      <w:r w:rsidRPr="00F95AB3">
        <w:rPr>
          <w:rFonts w:ascii="Times New Roman" w:hAnsi="Times New Roman" w:cs="Times New Roman"/>
          <w:sz w:val="32"/>
          <w:szCs w:val="32"/>
          <w:lang w:eastAsia="ru-RU"/>
        </w:rPr>
        <w:t>— филолог, доктор педагогических наук, лектор и д</w:t>
      </w:r>
      <w:r>
        <w:rPr>
          <w:rFonts w:ascii="Times New Roman" w:hAnsi="Times New Roman" w:cs="Times New Roman"/>
          <w:sz w:val="32"/>
          <w:szCs w:val="32"/>
          <w:lang w:eastAsia="ru-RU"/>
        </w:rPr>
        <w:t>оцент Хельсинкского университета</w:t>
      </w:r>
      <w:r w:rsidRPr="00F95AB3">
        <w:rPr>
          <w:rFonts w:ascii="Times New Roman" w:hAnsi="Times New Roman" w:cs="Times New Roman"/>
          <w:sz w:val="32"/>
          <w:szCs w:val="32"/>
          <w:lang w:eastAsia="ru-RU"/>
        </w:rPr>
        <w:t xml:space="preserve">. Занимается вопросами овладения языком, двуязычия и билингвального образования. </w:t>
      </w:r>
      <w:proofErr w:type="gramStart"/>
      <w:r w:rsidRPr="00F95AB3">
        <w:rPr>
          <w:rFonts w:ascii="Times New Roman" w:hAnsi="Times New Roman" w:cs="Times New Roman"/>
          <w:sz w:val="32"/>
          <w:szCs w:val="32"/>
          <w:lang w:eastAsia="ru-RU"/>
        </w:rPr>
        <w:t>Проводила исследования в Финляндии, России, Германии, Украине, Грузии, Эстонии, Казахстане, Латвии</w:t>
      </w:r>
      <w:r>
        <w:rPr>
          <w:rFonts w:ascii="Times New Roman" w:hAnsi="Times New Roman" w:cs="Times New Roman"/>
          <w:sz w:val="32"/>
          <w:szCs w:val="32"/>
          <w:lang w:eastAsia="ru-RU"/>
        </w:rPr>
        <w:t>.</w:t>
      </w:r>
      <w:proofErr w:type="gramEnd"/>
      <w:r>
        <w:rPr>
          <w:rFonts w:ascii="Times New Roman" w:hAnsi="Times New Roman" w:cs="Times New Roman"/>
          <w:color w:val="000000"/>
          <w:sz w:val="32"/>
          <w:szCs w:val="32"/>
          <w:lang w:eastAsia="ru-RU"/>
        </w:rPr>
        <w:t xml:space="preserve"> Лекции были интересными, и теоретические знания были закреплены практическими заданиями и обыгрыванием различных педагогических ситуаций. Позже, из интернета я уже узнала, что Екатерина Юрьевна является автором многих книг.</w:t>
      </w:r>
    </w:p>
    <w:p w:rsidR="004049E6" w:rsidRPr="00361332" w:rsidRDefault="004049E6" w:rsidP="004049E6">
      <w:pPr>
        <w:spacing w:after="0" w:line="360" w:lineRule="auto"/>
        <w:ind w:left="-284" w:firstLine="142"/>
        <w:jc w:val="both"/>
        <w:rPr>
          <w:rFonts w:ascii="Times New Roman" w:hAnsi="Times New Roman" w:cs="Times New Roman"/>
          <w:color w:val="000000"/>
          <w:sz w:val="32"/>
          <w:szCs w:val="32"/>
          <w:lang w:eastAsia="ru-RU"/>
        </w:rPr>
      </w:pPr>
      <w:r>
        <w:rPr>
          <w:rFonts w:ascii="Times New Roman" w:hAnsi="Times New Roman" w:cs="Times New Roman"/>
          <w:color w:val="000000"/>
          <w:sz w:val="32"/>
          <w:szCs w:val="32"/>
          <w:lang w:eastAsia="ru-RU"/>
        </w:rPr>
        <w:t>Я подошла к ней с вопросом: «В чём заключается главная причина исчезновения языка»? Она ответила: «Уменьшение количества носителей языка. И огромная работа должна вестись с родителями». Она права.</w:t>
      </w:r>
    </w:p>
    <w:p w:rsidR="004049E6" w:rsidRDefault="004049E6" w:rsidP="004049E6">
      <w:pPr>
        <w:spacing w:after="0" w:line="360" w:lineRule="auto"/>
        <w:ind w:left="-284" w:firstLine="142"/>
        <w:jc w:val="both"/>
        <w:rPr>
          <w:rFonts w:ascii="Times New Roman" w:hAnsi="Times New Roman" w:cs="Times New Roman"/>
          <w:sz w:val="32"/>
          <w:szCs w:val="32"/>
        </w:rPr>
      </w:pPr>
      <w:r w:rsidRPr="00041BBC">
        <w:rPr>
          <w:rFonts w:ascii="Times New Roman" w:hAnsi="Times New Roman" w:cs="Times New Roman"/>
          <w:color w:val="000000"/>
          <w:sz w:val="32"/>
          <w:szCs w:val="32"/>
          <w:u w:val="single"/>
          <w:lang w:eastAsia="ru-RU"/>
        </w:rPr>
        <w:t>Итак</w:t>
      </w:r>
      <w:r w:rsidRPr="00041BBC">
        <w:rPr>
          <w:rFonts w:ascii="Times New Roman" w:hAnsi="Times New Roman" w:cs="Times New Roman"/>
          <w:sz w:val="32"/>
          <w:szCs w:val="32"/>
          <w:u w:val="single"/>
          <w:lang w:eastAsia="ru-RU"/>
        </w:rPr>
        <w:t>:  первая ступень к формированию правильной ре</w:t>
      </w:r>
      <w:r>
        <w:rPr>
          <w:rFonts w:ascii="Times New Roman" w:hAnsi="Times New Roman" w:cs="Times New Roman"/>
          <w:sz w:val="32"/>
          <w:szCs w:val="32"/>
          <w:u w:val="single"/>
          <w:lang w:eastAsia="ru-RU"/>
        </w:rPr>
        <w:t>чи ребенка дошкольника в условиях</w:t>
      </w:r>
      <w:r w:rsidRPr="00041BBC">
        <w:rPr>
          <w:rFonts w:ascii="Times New Roman" w:hAnsi="Times New Roman" w:cs="Times New Roman"/>
          <w:sz w:val="32"/>
          <w:szCs w:val="32"/>
          <w:u w:val="single"/>
          <w:lang w:eastAsia="ru-RU"/>
        </w:rPr>
        <w:t xml:space="preserve"> двуязычия</w:t>
      </w:r>
      <w:r w:rsidRPr="00041BBC">
        <w:rPr>
          <w:rFonts w:ascii="Times New Roman" w:hAnsi="Times New Roman" w:cs="Times New Roman"/>
          <w:sz w:val="32"/>
          <w:szCs w:val="32"/>
          <w:lang w:eastAsia="ru-RU"/>
        </w:rPr>
        <w:t xml:space="preserve"> – это работа с семьей.</w:t>
      </w:r>
      <w:r>
        <w:rPr>
          <w:rFonts w:ascii="Times New Roman" w:hAnsi="Times New Roman" w:cs="Times New Roman"/>
          <w:sz w:val="32"/>
          <w:szCs w:val="32"/>
          <w:lang w:eastAsia="ru-RU"/>
        </w:rPr>
        <w:t xml:space="preserve"> Это наши родители</w:t>
      </w:r>
      <w:r w:rsidRPr="00041BBC">
        <w:rPr>
          <w:rFonts w:ascii="Times New Roman" w:hAnsi="Times New Roman" w:cs="Times New Roman"/>
          <w:sz w:val="32"/>
          <w:szCs w:val="32"/>
          <w:lang w:eastAsia="ru-RU"/>
        </w:rPr>
        <w:t xml:space="preserve"> носители языка</w:t>
      </w:r>
      <w:r>
        <w:rPr>
          <w:rFonts w:ascii="Times New Roman" w:hAnsi="Times New Roman" w:cs="Times New Roman"/>
          <w:sz w:val="32"/>
          <w:szCs w:val="32"/>
          <w:lang w:eastAsia="ru-RU"/>
        </w:rPr>
        <w:t>,</w:t>
      </w:r>
      <w:r w:rsidRPr="00041BBC">
        <w:rPr>
          <w:rFonts w:ascii="Times New Roman" w:hAnsi="Times New Roman" w:cs="Times New Roman"/>
          <w:sz w:val="32"/>
          <w:szCs w:val="32"/>
          <w:lang w:eastAsia="ru-RU"/>
        </w:rPr>
        <w:t xml:space="preserve"> культуры</w:t>
      </w:r>
      <w:r>
        <w:rPr>
          <w:rFonts w:ascii="Times New Roman" w:hAnsi="Times New Roman" w:cs="Times New Roman"/>
          <w:sz w:val="32"/>
          <w:szCs w:val="32"/>
          <w:lang w:eastAsia="ru-RU"/>
        </w:rPr>
        <w:t xml:space="preserve">, они образец </w:t>
      </w:r>
      <w:r w:rsidRPr="00041BBC">
        <w:rPr>
          <w:rFonts w:ascii="Times New Roman" w:hAnsi="Times New Roman" w:cs="Times New Roman"/>
          <w:sz w:val="32"/>
          <w:szCs w:val="32"/>
          <w:lang w:eastAsia="ru-RU"/>
        </w:rPr>
        <w:t xml:space="preserve">подражания для своего ребёнка. </w:t>
      </w:r>
      <w:r>
        <w:rPr>
          <w:rFonts w:ascii="Times New Roman" w:hAnsi="Times New Roman" w:cs="Times New Roman"/>
          <w:sz w:val="32"/>
          <w:szCs w:val="32"/>
          <w:lang w:eastAsia="ru-RU"/>
        </w:rPr>
        <w:t xml:space="preserve">Я по своей работе общаюсь с разными семьями, воспитывающих детей с речевой патологией и всегда задаю вопрос: </w:t>
      </w:r>
      <w:r>
        <w:rPr>
          <w:rFonts w:ascii="Times New Roman" w:hAnsi="Times New Roman" w:cs="Times New Roman"/>
          <w:sz w:val="32"/>
          <w:szCs w:val="32"/>
          <w:lang w:eastAsia="ru-RU"/>
        </w:rPr>
        <w:lastRenderedPageBreak/>
        <w:t xml:space="preserve">«Почему вы решили обучать ребёнка русскому языку с первых дней, при условии, </w:t>
      </w:r>
      <w:r w:rsidRPr="00A06DA8">
        <w:rPr>
          <w:rFonts w:ascii="Times New Roman" w:hAnsi="Times New Roman" w:cs="Times New Roman"/>
          <w:sz w:val="32"/>
          <w:szCs w:val="32"/>
          <w:lang w:eastAsia="ru-RU"/>
        </w:rPr>
        <w:t xml:space="preserve">что </w:t>
      </w:r>
      <w:r w:rsidRPr="00A06DA8">
        <w:rPr>
          <w:rFonts w:ascii="Times New Roman" w:hAnsi="Times New Roman" w:cs="Times New Roman"/>
          <w:sz w:val="32"/>
          <w:szCs w:val="32"/>
        </w:rPr>
        <w:t>речь родных и близких ему людей: матери, отца, бабушки, дедушки, старших братьев и сестё</w:t>
      </w:r>
      <w:r>
        <w:rPr>
          <w:rFonts w:ascii="Times New Roman" w:hAnsi="Times New Roman" w:cs="Times New Roman"/>
          <w:sz w:val="32"/>
          <w:szCs w:val="32"/>
        </w:rPr>
        <w:t>р чисто марийская?»</w:t>
      </w:r>
    </w:p>
    <w:p w:rsidR="004049E6" w:rsidRDefault="004049E6" w:rsidP="004049E6">
      <w:pPr>
        <w:spacing w:after="0" w:line="360" w:lineRule="auto"/>
        <w:ind w:left="-284" w:firstLine="142"/>
        <w:jc w:val="both"/>
        <w:rPr>
          <w:rFonts w:ascii="Times New Roman" w:hAnsi="Times New Roman" w:cs="Times New Roman"/>
          <w:sz w:val="32"/>
          <w:szCs w:val="32"/>
        </w:rPr>
      </w:pPr>
      <w:r>
        <w:rPr>
          <w:rFonts w:ascii="Times New Roman" w:hAnsi="Times New Roman" w:cs="Times New Roman"/>
          <w:sz w:val="32"/>
          <w:szCs w:val="32"/>
        </w:rPr>
        <w:t>Вот послушайте некоторые ответы родителей:</w:t>
      </w:r>
    </w:p>
    <w:p w:rsidR="004049E6" w:rsidRDefault="004049E6" w:rsidP="004049E6">
      <w:pPr>
        <w:spacing w:after="0" w:line="360" w:lineRule="auto"/>
        <w:ind w:left="-284" w:firstLine="142"/>
        <w:jc w:val="both"/>
        <w:rPr>
          <w:rFonts w:ascii="Times New Roman" w:hAnsi="Times New Roman" w:cs="Times New Roman"/>
          <w:sz w:val="32"/>
          <w:szCs w:val="32"/>
        </w:rPr>
      </w:pPr>
      <w:r>
        <w:rPr>
          <w:rFonts w:ascii="Times New Roman" w:hAnsi="Times New Roman" w:cs="Times New Roman"/>
          <w:sz w:val="32"/>
          <w:szCs w:val="32"/>
        </w:rPr>
        <w:t>- горномарийский язык «немодный»;</w:t>
      </w:r>
    </w:p>
    <w:p w:rsidR="004049E6" w:rsidRDefault="004049E6" w:rsidP="004049E6">
      <w:pPr>
        <w:spacing w:after="0" w:line="360" w:lineRule="auto"/>
        <w:ind w:left="-284" w:firstLine="142"/>
        <w:jc w:val="both"/>
        <w:rPr>
          <w:rFonts w:ascii="Times New Roman" w:hAnsi="Times New Roman" w:cs="Times New Roman"/>
          <w:sz w:val="32"/>
          <w:szCs w:val="32"/>
        </w:rPr>
      </w:pPr>
      <w:r>
        <w:rPr>
          <w:rFonts w:ascii="Times New Roman" w:hAnsi="Times New Roman" w:cs="Times New Roman"/>
          <w:sz w:val="32"/>
          <w:szCs w:val="32"/>
        </w:rPr>
        <w:t>- нигде не пригодится, выедешь за границы района и марийской речи как не бывало;</w:t>
      </w:r>
    </w:p>
    <w:p w:rsidR="004049E6" w:rsidRDefault="004049E6" w:rsidP="004049E6">
      <w:pPr>
        <w:spacing w:after="0" w:line="360" w:lineRule="auto"/>
        <w:ind w:left="-284" w:firstLine="142"/>
        <w:jc w:val="both"/>
        <w:rPr>
          <w:rFonts w:ascii="Times New Roman" w:hAnsi="Times New Roman" w:cs="Times New Roman"/>
          <w:sz w:val="32"/>
          <w:szCs w:val="32"/>
        </w:rPr>
      </w:pPr>
      <w:r>
        <w:rPr>
          <w:rFonts w:ascii="Times New Roman" w:hAnsi="Times New Roman" w:cs="Times New Roman"/>
          <w:sz w:val="32"/>
          <w:szCs w:val="32"/>
        </w:rPr>
        <w:t>- нет хороших книг;</w:t>
      </w:r>
    </w:p>
    <w:p w:rsidR="004049E6" w:rsidRDefault="004049E6" w:rsidP="004049E6">
      <w:pPr>
        <w:spacing w:after="0" w:line="360" w:lineRule="auto"/>
        <w:ind w:left="-284" w:firstLine="142"/>
        <w:jc w:val="both"/>
        <w:rPr>
          <w:rFonts w:ascii="Times New Roman" w:hAnsi="Times New Roman" w:cs="Times New Roman"/>
          <w:sz w:val="32"/>
          <w:szCs w:val="32"/>
        </w:rPr>
      </w:pPr>
      <w:r>
        <w:rPr>
          <w:rFonts w:ascii="Times New Roman" w:hAnsi="Times New Roman" w:cs="Times New Roman"/>
          <w:sz w:val="32"/>
          <w:szCs w:val="32"/>
        </w:rPr>
        <w:t>- трудно будет поступать в учебные заведения, будет марийский акцент;</w:t>
      </w:r>
    </w:p>
    <w:p w:rsidR="004049E6" w:rsidRDefault="004049E6" w:rsidP="004049E6">
      <w:pPr>
        <w:spacing w:after="0" w:line="360" w:lineRule="auto"/>
        <w:ind w:left="-284" w:firstLine="142"/>
        <w:jc w:val="both"/>
        <w:rPr>
          <w:rFonts w:ascii="Times New Roman" w:hAnsi="Times New Roman" w:cs="Times New Roman"/>
          <w:sz w:val="32"/>
          <w:szCs w:val="32"/>
        </w:rPr>
      </w:pPr>
      <w:r>
        <w:rPr>
          <w:rFonts w:ascii="Times New Roman" w:hAnsi="Times New Roman" w:cs="Times New Roman"/>
          <w:sz w:val="32"/>
          <w:szCs w:val="32"/>
        </w:rPr>
        <w:t>-мы собираемся переехать в другой город, там язык точно не пригодится;</w:t>
      </w:r>
    </w:p>
    <w:p w:rsidR="004049E6" w:rsidRPr="00F35080" w:rsidRDefault="004049E6" w:rsidP="004049E6">
      <w:pPr>
        <w:spacing w:after="0" w:line="360" w:lineRule="auto"/>
        <w:ind w:left="-284" w:firstLine="142"/>
        <w:jc w:val="both"/>
        <w:rPr>
          <w:rFonts w:ascii="Times New Roman" w:hAnsi="Times New Roman" w:cs="Times New Roman"/>
          <w:color w:val="000000"/>
          <w:sz w:val="32"/>
          <w:szCs w:val="32"/>
          <w:lang w:eastAsia="ru-RU"/>
        </w:rPr>
      </w:pPr>
      <w:r>
        <w:rPr>
          <w:rFonts w:ascii="Times New Roman" w:hAnsi="Times New Roman" w:cs="Times New Roman"/>
          <w:color w:val="000000"/>
          <w:sz w:val="32"/>
          <w:szCs w:val="32"/>
          <w:lang w:eastAsia="ru-RU"/>
        </w:rPr>
        <w:t xml:space="preserve">- бедный язык, трудно выражать свои мысли (ответила мать 3 детей, </w:t>
      </w:r>
      <w:r w:rsidRPr="00FC666C">
        <w:rPr>
          <w:rFonts w:ascii="Times New Roman" w:hAnsi="Times New Roman" w:cs="Times New Roman"/>
          <w:color w:val="000000"/>
          <w:sz w:val="32"/>
          <w:szCs w:val="32"/>
          <w:lang w:eastAsia="ru-RU"/>
        </w:rPr>
        <w:t>с высшим филологическим образованием);</w:t>
      </w:r>
    </w:p>
    <w:p w:rsidR="004049E6" w:rsidRDefault="004049E6" w:rsidP="004049E6">
      <w:pPr>
        <w:spacing w:after="0" w:line="360" w:lineRule="auto"/>
        <w:ind w:left="-284" w:firstLine="142"/>
        <w:jc w:val="both"/>
        <w:rPr>
          <w:rFonts w:ascii="Times New Roman" w:hAnsi="Times New Roman" w:cs="Times New Roman"/>
          <w:color w:val="000000"/>
          <w:sz w:val="32"/>
          <w:szCs w:val="32"/>
        </w:rPr>
      </w:pPr>
      <w:r>
        <w:rPr>
          <w:rFonts w:ascii="Times New Roman" w:hAnsi="Times New Roman" w:cs="Times New Roman"/>
          <w:color w:val="000000"/>
          <w:sz w:val="32"/>
          <w:szCs w:val="32"/>
        </w:rPr>
        <w:t>Но мы в детском саду</w:t>
      </w:r>
      <w:r w:rsidRPr="00C77502">
        <w:rPr>
          <w:rFonts w:ascii="Times New Roman" w:hAnsi="Times New Roman" w:cs="Times New Roman"/>
          <w:color w:val="000000"/>
          <w:sz w:val="32"/>
          <w:szCs w:val="32"/>
        </w:rPr>
        <w:t xml:space="preserve"> стараемся довести</w:t>
      </w:r>
      <w:r>
        <w:rPr>
          <w:rFonts w:ascii="Times New Roman" w:hAnsi="Times New Roman" w:cs="Times New Roman"/>
          <w:color w:val="000000"/>
          <w:sz w:val="32"/>
          <w:szCs w:val="32"/>
        </w:rPr>
        <w:t xml:space="preserve"> до родителей</w:t>
      </w:r>
      <w:r w:rsidRPr="00C77502">
        <w:rPr>
          <w:rFonts w:ascii="Times New Roman" w:hAnsi="Times New Roman" w:cs="Times New Roman"/>
          <w:color w:val="000000"/>
          <w:sz w:val="32"/>
          <w:szCs w:val="32"/>
        </w:rPr>
        <w:t>:</w:t>
      </w:r>
      <w:r>
        <w:rPr>
          <w:rFonts w:ascii="Times New Roman" w:hAnsi="Times New Roman" w:cs="Times New Roman"/>
          <w:color w:val="000000"/>
          <w:sz w:val="32"/>
          <w:szCs w:val="32"/>
        </w:rPr>
        <w:t xml:space="preserve"> </w:t>
      </w:r>
      <w:r>
        <w:rPr>
          <w:rFonts w:ascii="Times New Roman" w:hAnsi="Times New Roman" w:cs="Times New Roman"/>
          <w:sz w:val="32"/>
          <w:szCs w:val="32"/>
        </w:rPr>
        <w:t>что знание родного</w:t>
      </w:r>
      <w:r w:rsidRPr="00B02412">
        <w:rPr>
          <w:rFonts w:ascii="Times New Roman" w:hAnsi="Times New Roman" w:cs="Times New Roman"/>
          <w:sz w:val="32"/>
          <w:szCs w:val="32"/>
        </w:rPr>
        <w:t xml:space="preserve"> языка</w:t>
      </w:r>
      <w:r>
        <w:rPr>
          <w:rFonts w:ascii="Times New Roman" w:hAnsi="Times New Roman" w:cs="Times New Roman"/>
          <w:sz w:val="32"/>
          <w:szCs w:val="32"/>
        </w:rPr>
        <w:t xml:space="preserve"> (горномарийского)</w:t>
      </w:r>
      <w:r w:rsidRPr="00B02412">
        <w:rPr>
          <w:rFonts w:ascii="Times New Roman" w:hAnsi="Times New Roman" w:cs="Times New Roman"/>
          <w:sz w:val="32"/>
          <w:szCs w:val="32"/>
        </w:rPr>
        <w:t xml:space="preserve"> в дошкольном возрасте не является пом</w:t>
      </w:r>
      <w:r>
        <w:rPr>
          <w:rFonts w:ascii="Times New Roman" w:hAnsi="Times New Roman" w:cs="Times New Roman"/>
          <w:sz w:val="32"/>
          <w:szCs w:val="32"/>
        </w:rPr>
        <w:t>ехой для изучения других языков. В</w:t>
      </w:r>
      <w:r w:rsidRPr="00B02412">
        <w:rPr>
          <w:rFonts w:ascii="Times New Roman" w:hAnsi="Times New Roman" w:cs="Times New Roman"/>
          <w:sz w:val="32"/>
          <w:szCs w:val="32"/>
        </w:rPr>
        <w:t>торой язык вырастает на базе первого, формируется в той мере, в которой сформирован первый язык. Уровень развития первого языка задает как бы «порог» для изучения второго. На основе родного языка формируется когнитивная база человеческой личности. Первичная социализация, привитие норм человеческого общежития происходит дома. При этом</w:t>
      </w:r>
      <w:proofErr w:type="gramStart"/>
      <w:r w:rsidRPr="00B02412">
        <w:rPr>
          <w:rFonts w:ascii="Times New Roman" w:hAnsi="Times New Roman" w:cs="Times New Roman"/>
          <w:sz w:val="32"/>
          <w:szCs w:val="32"/>
        </w:rPr>
        <w:t>,</w:t>
      </w:r>
      <w:proofErr w:type="gramEnd"/>
      <w:r w:rsidRPr="00B02412">
        <w:rPr>
          <w:rFonts w:ascii="Times New Roman" w:hAnsi="Times New Roman" w:cs="Times New Roman"/>
          <w:sz w:val="32"/>
          <w:szCs w:val="32"/>
        </w:rPr>
        <w:t xml:space="preserve"> разумеется, речевые поступки осуществляются </w:t>
      </w:r>
      <w:r w:rsidRPr="00B02412">
        <w:rPr>
          <w:rFonts w:ascii="Times New Roman" w:hAnsi="Times New Roman" w:cs="Times New Roman"/>
          <w:color w:val="000000"/>
          <w:sz w:val="32"/>
          <w:szCs w:val="32"/>
        </w:rPr>
        <w:t xml:space="preserve">при помощи конкретного языка, в традициях определённой культуры. </w:t>
      </w:r>
    </w:p>
    <w:p w:rsidR="004049E6" w:rsidRPr="00150483" w:rsidRDefault="004049E6" w:rsidP="004049E6">
      <w:pPr>
        <w:spacing w:after="0" w:line="360" w:lineRule="auto"/>
        <w:ind w:left="-284" w:firstLine="142"/>
        <w:jc w:val="both"/>
        <w:rPr>
          <w:rFonts w:ascii="Times New Roman" w:hAnsi="Times New Roman" w:cs="Times New Roman"/>
          <w:sz w:val="32"/>
          <w:szCs w:val="32"/>
          <w:u w:val="single"/>
          <w:lang w:eastAsia="ru-RU"/>
        </w:rPr>
      </w:pPr>
      <w:r w:rsidRPr="00150483">
        <w:rPr>
          <w:rFonts w:ascii="Times New Roman" w:hAnsi="Times New Roman" w:cs="Times New Roman"/>
          <w:sz w:val="32"/>
          <w:szCs w:val="32"/>
          <w:u w:val="single"/>
          <w:lang w:eastAsia="ru-RU"/>
        </w:rPr>
        <w:t>Вторая ступень при формировании правильн</w:t>
      </w:r>
      <w:r>
        <w:rPr>
          <w:rFonts w:ascii="Times New Roman" w:hAnsi="Times New Roman" w:cs="Times New Roman"/>
          <w:sz w:val="32"/>
          <w:szCs w:val="32"/>
          <w:u w:val="single"/>
          <w:lang w:eastAsia="ru-RU"/>
        </w:rPr>
        <w:t>ой речи у дошкольников в условиях</w:t>
      </w:r>
      <w:r w:rsidRPr="00150483">
        <w:rPr>
          <w:rFonts w:ascii="Times New Roman" w:hAnsi="Times New Roman" w:cs="Times New Roman"/>
          <w:sz w:val="32"/>
          <w:szCs w:val="32"/>
          <w:u w:val="single"/>
          <w:lang w:eastAsia="ru-RU"/>
        </w:rPr>
        <w:t xml:space="preserve"> русско-марийского двуязычия – это целенаправленное обучение и воспитание в условии детского сада.</w:t>
      </w:r>
    </w:p>
    <w:p w:rsidR="004049E6" w:rsidRDefault="004049E6" w:rsidP="004049E6">
      <w:pPr>
        <w:spacing w:after="0" w:line="360" w:lineRule="auto"/>
        <w:ind w:left="-284" w:firstLine="142"/>
        <w:jc w:val="both"/>
        <w:rPr>
          <w:rFonts w:ascii="Helvetica" w:hAnsi="Helvetica" w:cs="Helvetica"/>
          <w:color w:val="007F00"/>
          <w:sz w:val="32"/>
          <w:szCs w:val="32"/>
          <w:lang w:eastAsia="ru-RU"/>
        </w:rPr>
      </w:pPr>
      <w:r>
        <w:rPr>
          <w:rFonts w:ascii="Times New Roman" w:hAnsi="Times New Roman" w:cs="Times New Roman"/>
          <w:sz w:val="32"/>
          <w:szCs w:val="32"/>
          <w:lang w:eastAsia="ru-RU"/>
        </w:rPr>
        <w:t xml:space="preserve">У логопедов, воспитателей и других  специалистов, работающих в дошкольных образовательных учреждениях, возникают трудности в </w:t>
      </w:r>
      <w:r>
        <w:rPr>
          <w:rFonts w:ascii="Times New Roman" w:hAnsi="Times New Roman" w:cs="Times New Roman"/>
          <w:sz w:val="32"/>
          <w:szCs w:val="32"/>
          <w:lang w:eastAsia="ru-RU"/>
        </w:rPr>
        <w:lastRenderedPageBreak/>
        <w:t>организации коррекционно-развивающего и воспитательно-образовательного процессов; в выборе диагностик речевых нарушений и методических приёмов в коррекции речи детей в условиях русско-марийского  двуязычия</w:t>
      </w:r>
      <w:r>
        <w:rPr>
          <w:rFonts w:ascii="Helvetica" w:hAnsi="Helvetica" w:cs="Helvetica"/>
          <w:color w:val="007F00"/>
          <w:sz w:val="32"/>
          <w:szCs w:val="32"/>
          <w:lang w:eastAsia="ru-RU"/>
        </w:rPr>
        <w:t>.</w:t>
      </w:r>
    </w:p>
    <w:p w:rsidR="004049E6" w:rsidRPr="00C77502" w:rsidRDefault="004049E6" w:rsidP="004049E6">
      <w:pPr>
        <w:spacing w:after="0" w:line="360" w:lineRule="auto"/>
        <w:ind w:left="-284" w:firstLine="142"/>
        <w:jc w:val="both"/>
        <w:rPr>
          <w:rFonts w:ascii="Times New Roman" w:hAnsi="Times New Roman" w:cs="Times New Roman"/>
          <w:color w:val="000000"/>
          <w:sz w:val="32"/>
          <w:szCs w:val="32"/>
          <w:lang w:eastAsia="ru-RU"/>
        </w:rPr>
      </w:pPr>
      <w:r w:rsidRPr="00180B4F">
        <w:rPr>
          <w:rFonts w:ascii="Times New Roman" w:hAnsi="Times New Roman" w:cs="Times New Roman"/>
          <w:color w:val="000000"/>
          <w:sz w:val="32"/>
          <w:szCs w:val="32"/>
          <w:lang w:eastAsia="ru-RU"/>
        </w:rPr>
        <w:t xml:space="preserve">Многие дети-билингвы проходят в своем развитии стадию, когда слово одного языка "прицепляется" к слову другого языка. </w:t>
      </w:r>
      <w:r>
        <w:rPr>
          <w:rFonts w:ascii="Times New Roman" w:hAnsi="Times New Roman" w:cs="Times New Roman"/>
          <w:color w:val="000000"/>
          <w:sz w:val="32"/>
          <w:szCs w:val="32"/>
          <w:lang w:eastAsia="ru-RU"/>
        </w:rPr>
        <w:t>К</w:t>
      </w:r>
      <w:r w:rsidRPr="00180B4F">
        <w:rPr>
          <w:rFonts w:ascii="Times New Roman" w:hAnsi="Times New Roman" w:cs="Times New Roman"/>
          <w:color w:val="000000"/>
          <w:sz w:val="32"/>
          <w:szCs w:val="32"/>
          <w:lang w:eastAsia="ru-RU"/>
        </w:rPr>
        <w:t xml:space="preserve"> корням одного языка присоединяются окончания другого, то при нормальной грамматике отсутствует правильное произношение, то ребенок выбирает все слова из обоих языков, где, скажем, ударение падает на второй </w:t>
      </w:r>
      <w:r w:rsidRPr="00C77502">
        <w:rPr>
          <w:rFonts w:ascii="Times New Roman" w:hAnsi="Times New Roman" w:cs="Times New Roman"/>
          <w:color w:val="000000"/>
          <w:sz w:val="32"/>
          <w:szCs w:val="32"/>
          <w:lang w:eastAsia="ru-RU"/>
        </w:rPr>
        <w:t xml:space="preserve">слог или звуков меньше. Многие ошибки обусловлены структурными особенностями двух языков, и ребенку не удается их избежать. </w:t>
      </w:r>
      <w:r w:rsidRPr="00C77502">
        <w:rPr>
          <w:rFonts w:ascii="Times New Roman" w:hAnsi="Times New Roman" w:cs="Times New Roman"/>
          <w:color w:val="000000"/>
          <w:sz w:val="32"/>
          <w:szCs w:val="32"/>
        </w:rPr>
        <w:t>В ситуации бытового двуязычия, родители не замечают, как дети смешивают языки, не контролируют речь ребёнка, не исправляют (или не замечают) ошибок в его речи. Считается, что именно такой «стихийный» билингвизм характеризуется наибольшими искажениями в фонетической и лексико-грамматической структуре языка. В речи ребёнка сохраняются ошибки межъязыковой интерференции, акцент и другие особенности, отражающие взаимодействие двух языков</w:t>
      </w:r>
      <w:r>
        <w:rPr>
          <w:rFonts w:ascii="Times New Roman" w:hAnsi="Times New Roman" w:cs="Times New Roman"/>
          <w:color w:val="000000"/>
          <w:sz w:val="32"/>
          <w:szCs w:val="32"/>
        </w:rPr>
        <w:t>.</w:t>
      </w:r>
    </w:p>
    <w:p w:rsidR="004049E6" w:rsidRDefault="004049E6" w:rsidP="004049E6">
      <w:pPr>
        <w:spacing w:after="0" w:line="360" w:lineRule="auto"/>
        <w:ind w:left="-284" w:firstLine="142"/>
        <w:jc w:val="both"/>
        <w:rPr>
          <w:rFonts w:ascii="Times New Roman" w:hAnsi="Times New Roman" w:cs="Times New Roman"/>
          <w:sz w:val="32"/>
          <w:szCs w:val="32"/>
          <w:lang w:eastAsia="ru-RU"/>
        </w:rPr>
      </w:pPr>
      <w:r w:rsidRPr="004B3309">
        <w:rPr>
          <w:rFonts w:ascii="Times New Roman" w:hAnsi="Times New Roman" w:cs="Times New Roman"/>
          <w:sz w:val="32"/>
          <w:szCs w:val="32"/>
          <w:lang w:eastAsia="ru-RU"/>
        </w:rPr>
        <w:t>Вот несколько высказываний детей</w:t>
      </w:r>
      <w:r>
        <w:rPr>
          <w:rFonts w:ascii="Times New Roman" w:hAnsi="Times New Roman" w:cs="Times New Roman"/>
          <w:sz w:val="32"/>
          <w:szCs w:val="32"/>
          <w:lang w:eastAsia="ru-RU"/>
        </w:rPr>
        <w:t>:</w:t>
      </w:r>
    </w:p>
    <w:p w:rsidR="004049E6" w:rsidRDefault="004049E6" w:rsidP="004049E6">
      <w:pPr>
        <w:spacing w:after="0" w:line="360" w:lineRule="auto"/>
        <w:ind w:left="-284" w:firstLine="142"/>
        <w:jc w:val="both"/>
        <w:rPr>
          <w:rFonts w:ascii="Times New Roman" w:hAnsi="Times New Roman" w:cs="Times New Roman"/>
          <w:sz w:val="32"/>
          <w:szCs w:val="32"/>
          <w:lang w:eastAsia="ru-RU"/>
        </w:rPr>
      </w:pPr>
      <w:r>
        <w:rPr>
          <w:rFonts w:ascii="Times New Roman" w:hAnsi="Times New Roman" w:cs="Times New Roman"/>
          <w:sz w:val="32"/>
          <w:szCs w:val="32"/>
          <w:lang w:eastAsia="ru-RU"/>
        </w:rPr>
        <w:t>-Я сегодня к бабушке в сола (в деревню) поеду.</w:t>
      </w:r>
    </w:p>
    <w:p w:rsidR="004049E6" w:rsidRDefault="004049E6" w:rsidP="004049E6">
      <w:pPr>
        <w:spacing w:after="0" w:line="360" w:lineRule="auto"/>
        <w:ind w:left="-284" w:firstLine="142"/>
        <w:jc w:val="both"/>
        <w:rPr>
          <w:rFonts w:ascii="Times New Roman" w:hAnsi="Times New Roman" w:cs="Times New Roman"/>
          <w:sz w:val="32"/>
          <w:szCs w:val="32"/>
          <w:lang w:eastAsia="ru-RU"/>
        </w:rPr>
      </w:pPr>
      <w:r>
        <w:rPr>
          <w:rFonts w:ascii="Times New Roman" w:hAnsi="Times New Roman" w:cs="Times New Roman"/>
          <w:sz w:val="32"/>
          <w:szCs w:val="32"/>
          <w:lang w:eastAsia="ru-RU"/>
        </w:rPr>
        <w:t>-Меня сегодня из садика ав</w:t>
      </w:r>
      <w:proofErr w:type="gramStart"/>
      <w:r>
        <w:rPr>
          <w:rFonts w:ascii="Times New Roman" w:hAnsi="Times New Roman" w:cs="Times New Roman"/>
          <w:sz w:val="32"/>
          <w:szCs w:val="32"/>
          <w:lang w:eastAsia="ru-RU"/>
        </w:rPr>
        <w:t>и(</w:t>
      </w:r>
      <w:proofErr w:type="gramEnd"/>
      <w:r>
        <w:rPr>
          <w:rFonts w:ascii="Times New Roman" w:hAnsi="Times New Roman" w:cs="Times New Roman"/>
          <w:sz w:val="32"/>
          <w:szCs w:val="32"/>
          <w:lang w:eastAsia="ru-RU"/>
        </w:rPr>
        <w:t>мама) заберет.</w:t>
      </w:r>
    </w:p>
    <w:p w:rsidR="004049E6" w:rsidRDefault="004049E6" w:rsidP="004049E6">
      <w:pPr>
        <w:spacing w:after="0" w:line="360" w:lineRule="auto"/>
        <w:ind w:left="-284" w:firstLine="142"/>
        <w:jc w:val="both"/>
        <w:rPr>
          <w:rFonts w:ascii="Times New Roman" w:hAnsi="Times New Roman" w:cs="Times New Roman"/>
          <w:sz w:val="32"/>
          <w:szCs w:val="32"/>
          <w:lang w:eastAsia="ru-RU"/>
        </w:rPr>
      </w:pPr>
      <w:r>
        <w:rPr>
          <w:rFonts w:ascii="Times New Roman" w:hAnsi="Times New Roman" w:cs="Times New Roman"/>
          <w:sz w:val="32"/>
          <w:szCs w:val="32"/>
          <w:lang w:eastAsia="ru-RU"/>
        </w:rPr>
        <w:t>-Мынь тагачы самолётым красем (чиалтем), тыды когон пысын летя (чонгешта), эче светя (сотемдара).</w:t>
      </w:r>
    </w:p>
    <w:p w:rsidR="004049E6" w:rsidRDefault="004049E6" w:rsidP="004049E6">
      <w:pPr>
        <w:spacing w:after="0" w:line="360" w:lineRule="auto"/>
        <w:ind w:left="-284" w:firstLine="142"/>
        <w:jc w:val="both"/>
        <w:rPr>
          <w:rFonts w:ascii="Times New Roman" w:hAnsi="Times New Roman" w:cs="Times New Roman"/>
          <w:sz w:val="32"/>
          <w:szCs w:val="32"/>
          <w:lang w:eastAsia="ru-RU"/>
        </w:rPr>
      </w:pPr>
      <w:r>
        <w:rPr>
          <w:rFonts w:ascii="Times New Roman" w:hAnsi="Times New Roman" w:cs="Times New Roman"/>
          <w:sz w:val="32"/>
          <w:szCs w:val="32"/>
          <w:lang w:eastAsia="ru-RU"/>
        </w:rPr>
        <w:t>- Тенгечы мынь докем гостявла (хынавла) толыныт.</w:t>
      </w:r>
    </w:p>
    <w:p w:rsidR="004049E6" w:rsidRPr="00284538" w:rsidRDefault="004049E6" w:rsidP="004049E6">
      <w:pPr>
        <w:spacing w:after="0" w:line="360" w:lineRule="auto"/>
        <w:ind w:left="-284" w:firstLine="142"/>
        <w:jc w:val="both"/>
        <w:rPr>
          <w:rFonts w:ascii="Times New Roman" w:hAnsi="Times New Roman" w:cs="Times New Roman"/>
          <w:sz w:val="32"/>
          <w:szCs w:val="32"/>
          <w:lang w:eastAsia="ru-RU"/>
        </w:rPr>
      </w:pPr>
      <w:r>
        <w:rPr>
          <w:rFonts w:ascii="Times New Roman" w:hAnsi="Times New Roman" w:cs="Times New Roman"/>
          <w:sz w:val="32"/>
          <w:szCs w:val="32"/>
          <w:lang w:eastAsia="ru-RU"/>
        </w:rPr>
        <w:t>- Где твоя мама?- спрашивает воспитатель. Ребёнок отвечает: Она лечится в хале (в городе Козьмодемьянске).</w:t>
      </w:r>
    </w:p>
    <w:p w:rsidR="004049E6" w:rsidRDefault="004049E6" w:rsidP="004049E6">
      <w:pPr>
        <w:spacing w:after="0"/>
        <w:ind w:firstLine="426"/>
        <w:jc w:val="both"/>
        <w:rPr>
          <w:rFonts w:ascii="Times New Roman" w:hAnsi="Times New Roman" w:cs="Times New Roman"/>
          <w:color w:val="000000"/>
          <w:sz w:val="32"/>
          <w:szCs w:val="32"/>
        </w:rPr>
      </w:pPr>
      <w:r>
        <w:rPr>
          <w:rFonts w:ascii="Times New Roman" w:hAnsi="Times New Roman" w:cs="Times New Roman"/>
          <w:sz w:val="32"/>
          <w:szCs w:val="32"/>
          <w:lang w:eastAsia="ru-RU"/>
        </w:rPr>
        <w:t xml:space="preserve">Радует тот факт, что в образовательных учреждениях нашей республики есть достаточно опытные, творческие, </w:t>
      </w:r>
      <w:r>
        <w:rPr>
          <w:rFonts w:ascii="Times New Roman" w:hAnsi="Times New Roman" w:cs="Times New Roman"/>
          <w:sz w:val="32"/>
          <w:szCs w:val="32"/>
          <w:lang w:eastAsia="ru-RU"/>
        </w:rPr>
        <w:lastRenderedPageBreak/>
        <w:t xml:space="preserve">высококвалифицированные педагоги, которые могут профессионально, грамотно вести  работу по сохранению нашего родного марийского языка. Но </w:t>
      </w:r>
      <w:r>
        <w:rPr>
          <w:rFonts w:ascii="Times New Roman" w:hAnsi="Times New Roman" w:cs="Times New Roman"/>
          <w:color w:val="000000"/>
          <w:sz w:val="32"/>
          <w:szCs w:val="32"/>
          <w:lang w:eastAsia="ru-RU"/>
        </w:rPr>
        <w:t>зн</w:t>
      </w:r>
      <w:r w:rsidRPr="0038688B">
        <w:rPr>
          <w:rFonts w:ascii="Times New Roman" w:hAnsi="Times New Roman" w:cs="Times New Roman"/>
          <w:color w:val="000000"/>
          <w:sz w:val="32"/>
          <w:szCs w:val="32"/>
        </w:rPr>
        <w:t xml:space="preserve">ать много языков, </w:t>
      </w:r>
      <w:r>
        <w:rPr>
          <w:rFonts w:ascii="Times New Roman" w:hAnsi="Times New Roman" w:cs="Times New Roman"/>
          <w:color w:val="000000"/>
          <w:sz w:val="32"/>
          <w:szCs w:val="32"/>
        </w:rPr>
        <w:t>изучать культуру народов русских и мари, представлять их национальный стиль</w:t>
      </w:r>
      <w:r w:rsidRPr="0038688B">
        <w:rPr>
          <w:rFonts w:ascii="Times New Roman" w:hAnsi="Times New Roman" w:cs="Times New Roman"/>
          <w:color w:val="000000"/>
          <w:sz w:val="32"/>
          <w:szCs w:val="32"/>
        </w:rPr>
        <w:t xml:space="preserve"> жи</w:t>
      </w:r>
      <w:r>
        <w:rPr>
          <w:rFonts w:ascii="Times New Roman" w:hAnsi="Times New Roman" w:cs="Times New Roman"/>
          <w:color w:val="000000"/>
          <w:sz w:val="32"/>
          <w:szCs w:val="32"/>
        </w:rPr>
        <w:t>зни — отнюдь не вредно, если всё</w:t>
      </w:r>
      <w:r w:rsidRPr="0038688B">
        <w:rPr>
          <w:rFonts w:ascii="Times New Roman" w:hAnsi="Times New Roman" w:cs="Times New Roman"/>
          <w:color w:val="000000"/>
          <w:sz w:val="32"/>
          <w:szCs w:val="32"/>
        </w:rPr>
        <w:t xml:space="preserve"> это разумно сочетается друг с другом.</w:t>
      </w:r>
    </w:p>
    <w:p w:rsidR="004049E6" w:rsidRDefault="004049E6" w:rsidP="004049E6">
      <w:pPr>
        <w:spacing w:after="0"/>
        <w:ind w:firstLine="426"/>
        <w:jc w:val="both"/>
        <w:rPr>
          <w:rFonts w:ascii="Times New Roman" w:hAnsi="Times New Roman" w:cs="Times New Roman"/>
          <w:color w:val="000000"/>
          <w:sz w:val="32"/>
          <w:szCs w:val="32"/>
        </w:rPr>
      </w:pPr>
      <w:r>
        <w:rPr>
          <w:rFonts w:ascii="Times New Roman" w:hAnsi="Times New Roman" w:cs="Times New Roman"/>
          <w:color w:val="000000"/>
          <w:sz w:val="32"/>
          <w:szCs w:val="32"/>
        </w:rPr>
        <w:t>Педагоги нашего учреждения - это носители языковой культуры.</w:t>
      </w:r>
    </w:p>
    <w:p w:rsidR="004049E6" w:rsidRDefault="004049E6" w:rsidP="004049E6">
      <w:pPr>
        <w:spacing w:after="0"/>
        <w:ind w:firstLine="426"/>
        <w:jc w:val="both"/>
        <w:rPr>
          <w:rFonts w:ascii="Times New Roman" w:hAnsi="Times New Roman" w:cs="Times New Roman"/>
          <w:color w:val="000000"/>
          <w:sz w:val="32"/>
          <w:szCs w:val="32"/>
        </w:rPr>
      </w:pPr>
      <w:r>
        <w:rPr>
          <w:rFonts w:ascii="Times New Roman" w:hAnsi="Times New Roman" w:cs="Times New Roman"/>
          <w:color w:val="000000"/>
          <w:sz w:val="32"/>
          <w:szCs w:val="32"/>
        </w:rPr>
        <w:t>Реализуя региональный компонент образовательной программы, они вносят неоценимый вклад в формирование правильной речи у детей.</w:t>
      </w:r>
    </w:p>
    <w:p w:rsidR="004049E6" w:rsidRDefault="004049E6" w:rsidP="004049E6">
      <w:pPr>
        <w:spacing w:after="0"/>
        <w:ind w:firstLine="426"/>
        <w:jc w:val="both"/>
        <w:rPr>
          <w:rFonts w:ascii="Times New Roman" w:hAnsi="Times New Roman" w:cs="Times New Roman"/>
          <w:color w:val="000000"/>
          <w:sz w:val="32"/>
          <w:szCs w:val="32"/>
        </w:rPr>
      </w:pPr>
      <w:r>
        <w:rPr>
          <w:rFonts w:ascii="Times New Roman" w:hAnsi="Times New Roman" w:cs="Times New Roman"/>
          <w:color w:val="000000"/>
          <w:sz w:val="32"/>
          <w:szCs w:val="32"/>
        </w:rPr>
        <w:t>А именно:</w:t>
      </w:r>
    </w:p>
    <w:p w:rsidR="004049E6" w:rsidRDefault="004049E6" w:rsidP="004049E6">
      <w:pPr>
        <w:spacing w:after="0"/>
        <w:ind w:firstLine="426"/>
        <w:jc w:val="both"/>
        <w:rPr>
          <w:rFonts w:ascii="Times New Roman" w:hAnsi="Times New Roman" w:cs="Times New Roman"/>
          <w:color w:val="000000"/>
          <w:sz w:val="32"/>
          <w:szCs w:val="32"/>
        </w:rPr>
      </w:pPr>
      <w:r>
        <w:rPr>
          <w:rFonts w:ascii="Times New Roman" w:hAnsi="Times New Roman" w:cs="Times New Roman"/>
          <w:color w:val="000000"/>
          <w:sz w:val="32"/>
          <w:szCs w:val="32"/>
        </w:rPr>
        <w:t>- придумывают сценарии к праздникам на марийском языке;</w:t>
      </w:r>
    </w:p>
    <w:p w:rsidR="004049E6" w:rsidRDefault="004049E6" w:rsidP="004049E6">
      <w:pPr>
        <w:spacing w:after="0"/>
        <w:ind w:firstLine="426"/>
        <w:jc w:val="both"/>
        <w:rPr>
          <w:rFonts w:ascii="Times New Roman" w:hAnsi="Times New Roman" w:cs="Times New Roman"/>
          <w:color w:val="000000"/>
          <w:sz w:val="32"/>
          <w:szCs w:val="32"/>
        </w:rPr>
      </w:pPr>
      <w:r>
        <w:rPr>
          <w:rFonts w:ascii="Times New Roman" w:hAnsi="Times New Roman" w:cs="Times New Roman"/>
          <w:color w:val="000000"/>
          <w:sz w:val="32"/>
          <w:szCs w:val="32"/>
        </w:rPr>
        <w:t>-проводят игры-драматизации с использованием марийских народных сказок;</w:t>
      </w:r>
    </w:p>
    <w:p w:rsidR="004049E6" w:rsidRDefault="004049E6" w:rsidP="004049E6">
      <w:pPr>
        <w:spacing w:after="0"/>
        <w:ind w:firstLine="426"/>
        <w:jc w:val="both"/>
        <w:rPr>
          <w:rFonts w:ascii="Times New Roman" w:hAnsi="Times New Roman" w:cs="Times New Roman"/>
          <w:color w:val="000000"/>
          <w:sz w:val="32"/>
          <w:szCs w:val="32"/>
        </w:rPr>
      </w:pPr>
      <w:r>
        <w:rPr>
          <w:rFonts w:ascii="Times New Roman" w:hAnsi="Times New Roman" w:cs="Times New Roman"/>
          <w:color w:val="000000"/>
          <w:sz w:val="32"/>
          <w:szCs w:val="32"/>
        </w:rPr>
        <w:t>- сочиняют и переводят на горномарийский язык потешки, поговорки, стихи, сказки, физкультминутки, пальчиковые игры, песни;</w:t>
      </w:r>
    </w:p>
    <w:p w:rsidR="004049E6" w:rsidRDefault="004049E6" w:rsidP="004049E6">
      <w:pPr>
        <w:spacing w:after="0"/>
        <w:ind w:firstLine="426"/>
        <w:jc w:val="both"/>
        <w:rPr>
          <w:rFonts w:ascii="Times New Roman" w:hAnsi="Times New Roman" w:cs="Times New Roman"/>
          <w:color w:val="000000"/>
          <w:sz w:val="32"/>
          <w:szCs w:val="32"/>
        </w:rPr>
      </w:pPr>
      <w:r>
        <w:rPr>
          <w:rFonts w:ascii="Times New Roman" w:hAnsi="Times New Roman" w:cs="Times New Roman"/>
          <w:color w:val="000000"/>
          <w:sz w:val="32"/>
          <w:szCs w:val="32"/>
        </w:rPr>
        <w:t>-. разрабатывают дидактические пособия и игры;</w:t>
      </w:r>
    </w:p>
    <w:p w:rsidR="004049E6" w:rsidRDefault="004049E6" w:rsidP="004049E6">
      <w:pPr>
        <w:spacing w:after="0"/>
        <w:ind w:firstLine="426"/>
        <w:jc w:val="both"/>
        <w:rPr>
          <w:rFonts w:ascii="Times New Roman" w:hAnsi="Times New Roman" w:cs="Times New Roman"/>
          <w:sz w:val="32"/>
          <w:szCs w:val="32"/>
          <w:lang w:eastAsia="ru-RU"/>
        </w:rPr>
      </w:pPr>
      <w:r>
        <w:rPr>
          <w:rFonts w:ascii="Times New Roman" w:hAnsi="Times New Roman" w:cs="Times New Roman"/>
          <w:sz w:val="32"/>
          <w:szCs w:val="32"/>
          <w:lang w:eastAsia="ru-RU"/>
        </w:rPr>
        <w:t>- участвуют на районных и республиканских этнокультурных мероприятиях;</w:t>
      </w:r>
    </w:p>
    <w:p w:rsidR="004049E6" w:rsidRDefault="004049E6" w:rsidP="004049E6">
      <w:pPr>
        <w:spacing w:after="0"/>
        <w:ind w:firstLine="426"/>
        <w:jc w:val="both"/>
        <w:rPr>
          <w:rFonts w:ascii="Times New Roman" w:hAnsi="Times New Roman" w:cs="Times New Roman"/>
          <w:sz w:val="32"/>
          <w:szCs w:val="32"/>
          <w:lang w:eastAsia="ru-RU"/>
        </w:rPr>
      </w:pPr>
      <w:r>
        <w:rPr>
          <w:rFonts w:ascii="Times New Roman" w:hAnsi="Times New Roman" w:cs="Times New Roman"/>
          <w:sz w:val="32"/>
          <w:szCs w:val="32"/>
          <w:lang w:eastAsia="ru-RU"/>
        </w:rPr>
        <w:t>- выступают с докладом на ежегодной республиканской научно-практической конференции «Игнатьевские чтения»</w:t>
      </w:r>
    </w:p>
    <w:p w:rsidR="004049E6" w:rsidRPr="00332FA4" w:rsidRDefault="004049E6" w:rsidP="004049E6">
      <w:pPr>
        <w:spacing w:after="0"/>
        <w:ind w:firstLine="426"/>
        <w:jc w:val="both"/>
        <w:rPr>
          <w:rFonts w:ascii="Times New Roman" w:hAnsi="Times New Roman" w:cs="Times New Roman"/>
          <w:color w:val="000000"/>
          <w:sz w:val="32"/>
          <w:szCs w:val="32"/>
          <w:lang w:eastAsia="ru-RU"/>
        </w:rPr>
      </w:pPr>
      <w:r>
        <w:rPr>
          <w:rFonts w:ascii="Times New Roman" w:hAnsi="Times New Roman" w:cs="Times New Roman"/>
          <w:sz w:val="32"/>
          <w:szCs w:val="32"/>
          <w:lang w:eastAsia="ru-RU"/>
        </w:rPr>
        <w:t xml:space="preserve">На этом не останавливаются и находятся в постоянном </w:t>
      </w:r>
      <w:r w:rsidRPr="00332FA4">
        <w:rPr>
          <w:rFonts w:ascii="Times New Roman" w:hAnsi="Times New Roman" w:cs="Times New Roman"/>
          <w:color w:val="000000"/>
          <w:sz w:val="32"/>
          <w:szCs w:val="32"/>
          <w:lang w:eastAsia="ru-RU"/>
        </w:rPr>
        <w:t>творческом развитии.</w:t>
      </w:r>
    </w:p>
    <w:p w:rsidR="004049E6" w:rsidRPr="00332FA4" w:rsidRDefault="004049E6" w:rsidP="004049E6">
      <w:pPr>
        <w:spacing w:after="0"/>
        <w:ind w:firstLine="426"/>
        <w:jc w:val="both"/>
        <w:rPr>
          <w:rFonts w:ascii="Times New Roman" w:hAnsi="Times New Roman" w:cs="Times New Roman"/>
          <w:sz w:val="32"/>
          <w:szCs w:val="32"/>
          <w:u w:val="single"/>
          <w:lang w:eastAsia="ru-RU"/>
        </w:rPr>
      </w:pPr>
      <w:r>
        <w:rPr>
          <w:rFonts w:ascii="Times New Roman" w:hAnsi="Times New Roman" w:cs="Times New Roman"/>
          <w:sz w:val="32"/>
          <w:szCs w:val="32"/>
          <w:u w:val="single"/>
          <w:lang w:eastAsia="ru-RU"/>
        </w:rPr>
        <w:t>Т</w:t>
      </w:r>
      <w:r w:rsidRPr="00332FA4">
        <w:rPr>
          <w:rFonts w:ascii="Times New Roman" w:hAnsi="Times New Roman" w:cs="Times New Roman"/>
          <w:sz w:val="32"/>
          <w:szCs w:val="32"/>
          <w:u w:val="single"/>
          <w:lang w:eastAsia="ru-RU"/>
        </w:rPr>
        <w:t>ретья ступень в формировании правильной речи</w:t>
      </w:r>
      <w:r>
        <w:rPr>
          <w:rFonts w:ascii="Times New Roman" w:hAnsi="Times New Roman" w:cs="Times New Roman"/>
          <w:sz w:val="32"/>
          <w:szCs w:val="32"/>
          <w:u w:val="single"/>
          <w:lang w:eastAsia="ru-RU"/>
        </w:rPr>
        <w:t xml:space="preserve"> у дошкольников в условиях двуязычия – это преемственность со школой.</w:t>
      </w:r>
    </w:p>
    <w:p w:rsidR="004049E6" w:rsidRDefault="004049E6" w:rsidP="004049E6">
      <w:pPr>
        <w:spacing w:after="0" w:line="240" w:lineRule="auto"/>
        <w:ind w:firstLine="426"/>
        <w:jc w:val="both"/>
        <w:rPr>
          <w:rFonts w:ascii="Times New Roman" w:hAnsi="Times New Roman" w:cs="Times New Roman"/>
          <w:color w:val="000000"/>
          <w:sz w:val="32"/>
          <w:szCs w:val="32"/>
        </w:rPr>
      </w:pPr>
      <w:r w:rsidRPr="00332FA4">
        <w:rPr>
          <w:rFonts w:ascii="Times New Roman" w:hAnsi="Times New Roman" w:cs="Times New Roman"/>
          <w:color w:val="000000"/>
          <w:sz w:val="32"/>
          <w:szCs w:val="32"/>
        </w:rPr>
        <w:t xml:space="preserve">Нельзя оставить без внимания и тот факт, что, воспитывая ребёнка – дошкольника, нужно помнить, что он будущий школьник, и ему грозит языковая неполноценность. Поступив в первый класс национальной школы, ребёнок поймёт, что перед ним возникает проблема: как без стресса изучать предметы: родной (горномарийский) язык и литература, который является обязательным для всех? </w:t>
      </w:r>
    </w:p>
    <w:p w:rsidR="004049E6" w:rsidRDefault="004049E6" w:rsidP="004049E6">
      <w:pPr>
        <w:spacing w:after="0" w:line="240" w:lineRule="auto"/>
        <w:ind w:firstLine="426"/>
        <w:jc w:val="both"/>
        <w:rPr>
          <w:rFonts w:ascii="Times New Roman" w:hAnsi="Times New Roman" w:cs="Times New Roman"/>
          <w:color w:val="000000"/>
          <w:sz w:val="32"/>
          <w:szCs w:val="32"/>
        </w:rPr>
      </w:pPr>
      <w:r>
        <w:rPr>
          <w:rFonts w:ascii="Times New Roman" w:hAnsi="Times New Roman" w:cs="Times New Roman"/>
          <w:color w:val="000000"/>
          <w:sz w:val="32"/>
          <w:szCs w:val="32"/>
        </w:rPr>
        <w:t>Получается, что ребёнку школьнику придется с нуля изучать азы горномарийской грамоты. И это приводит к определенным психологическим травмам: нежелание учиться, ходить в школу, общаться с друзьями.</w:t>
      </w:r>
    </w:p>
    <w:p w:rsidR="004049E6" w:rsidRDefault="004049E6" w:rsidP="004049E6">
      <w:pPr>
        <w:spacing w:after="0"/>
        <w:jc w:val="both"/>
        <w:rPr>
          <w:rFonts w:ascii="Times New Roman" w:hAnsi="Times New Roman" w:cs="Times New Roman"/>
          <w:sz w:val="32"/>
          <w:szCs w:val="32"/>
          <w:lang w:eastAsia="ru-RU"/>
        </w:rPr>
      </w:pPr>
      <w:r>
        <w:rPr>
          <w:rFonts w:ascii="Times New Roman" w:hAnsi="Times New Roman" w:cs="Times New Roman"/>
          <w:sz w:val="32"/>
          <w:szCs w:val="32"/>
          <w:lang w:eastAsia="ru-RU"/>
        </w:rPr>
        <w:lastRenderedPageBreak/>
        <w:t>Пример: Родитель, при беседе со мной жалуется, что его сын не хочет в школу. Причиной тому является изучение предметов марийского языка и литературы. В тот день, когда по расписанию стоят эти дисциплины, он уже с утра начинает жаловаться на боли в животе, головные боли. Ищет любой повод, чтобы не учиться. И такие случаи, к сожалению, не единичны.</w:t>
      </w:r>
    </w:p>
    <w:p w:rsidR="004049E6" w:rsidRPr="00B91970" w:rsidRDefault="004049E6" w:rsidP="004049E6">
      <w:pPr>
        <w:spacing w:after="0"/>
        <w:ind w:firstLine="426"/>
        <w:jc w:val="both"/>
        <w:rPr>
          <w:rFonts w:ascii="Times New Roman" w:hAnsi="Times New Roman" w:cs="Times New Roman"/>
          <w:i/>
          <w:iCs/>
          <w:color w:val="000000"/>
          <w:sz w:val="36"/>
          <w:szCs w:val="36"/>
        </w:rPr>
      </w:pPr>
      <w:r w:rsidRPr="00B91970">
        <w:rPr>
          <w:rFonts w:ascii="Times New Roman" w:hAnsi="Times New Roman" w:cs="Times New Roman"/>
          <w:i/>
          <w:iCs/>
          <w:color w:val="000000"/>
          <w:sz w:val="36"/>
          <w:szCs w:val="36"/>
          <w:u w:val="single"/>
        </w:rPr>
        <w:t>Итак, важно помнить:</w:t>
      </w:r>
      <w:r w:rsidRPr="00B91970">
        <w:rPr>
          <w:rFonts w:ascii="Times New Roman" w:hAnsi="Times New Roman" w:cs="Times New Roman"/>
          <w:i/>
          <w:iCs/>
          <w:color w:val="000000"/>
          <w:sz w:val="36"/>
          <w:szCs w:val="36"/>
        </w:rPr>
        <w:t xml:space="preserve"> связь с родным языком для ребёнка является важной предпосылкой идентификации своей личности, которая проявляется с первых же дней жизни новорожденного. Как ребёнку, так и взрослому для позитивного самопознания личности необходимы языковая и культурная преемственность, которая сопровождалась бы высокой оценкой своего языка и своей культуры.</w:t>
      </w:r>
    </w:p>
    <w:p w:rsidR="004049E6" w:rsidRDefault="004049E6" w:rsidP="004049E6">
      <w:pPr>
        <w:spacing w:after="0"/>
        <w:ind w:firstLine="426"/>
        <w:jc w:val="both"/>
        <w:rPr>
          <w:rFonts w:ascii="Times New Roman" w:hAnsi="Times New Roman" w:cs="Times New Roman"/>
          <w:color w:val="000000"/>
          <w:sz w:val="32"/>
          <w:szCs w:val="32"/>
        </w:rPr>
      </w:pPr>
    </w:p>
    <w:p w:rsidR="004049E6" w:rsidRPr="00C01292" w:rsidRDefault="004049E6" w:rsidP="004049E6">
      <w:pPr>
        <w:spacing w:after="0"/>
        <w:ind w:firstLine="426"/>
        <w:jc w:val="both"/>
        <w:rPr>
          <w:rFonts w:ascii="Times New Roman" w:hAnsi="Times New Roman" w:cs="Times New Roman"/>
          <w:sz w:val="32"/>
          <w:szCs w:val="32"/>
        </w:rPr>
      </w:pPr>
    </w:p>
    <w:p w:rsidR="00DC4005" w:rsidRDefault="00DC4005">
      <w:bookmarkStart w:id="0" w:name="_GoBack"/>
      <w:bookmarkEnd w:id="0"/>
    </w:p>
    <w:sectPr w:rsidR="00DC4005" w:rsidSect="004B3309">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E6"/>
    <w:rsid w:val="004049E6"/>
    <w:rsid w:val="00DC4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9E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9E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1273</Words>
  <Characters>7262</Characters>
  <Application>Microsoft Office Word</Application>
  <DocSecurity>0</DocSecurity>
  <Lines>60</Lines>
  <Paragraphs>17</Paragraphs>
  <ScaleCrop>false</ScaleCrop>
  <Company/>
  <LinksUpToDate>false</LinksUpToDate>
  <CharactersWithSpaces>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2014-10-09T08:54:00Z</dcterms:created>
  <dcterms:modified xsi:type="dcterms:W3CDTF">2014-10-09T08:54:00Z</dcterms:modified>
</cp:coreProperties>
</file>